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4504" w:rsidRDefault="006638F3">
      <w:r>
        <w:t xml:space="preserve">Termo de referência não modelo AGU </w:t>
      </w:r>
    </w:p>
    <w:p w:rsidR="00841542" w:rsidRDefault="00841542">
      <w:r>
        <w:t>DFD é o do SUAP</w:t>
      </w:r>
    </w:p>
    <w:p w:rsidR="00602DF2" w:rsidRDefault="00602DF2">
      <w:proofErr w:type="spellStart"/>
      <w:r>
        <w:t>Whatsapp</w:t>
      </w:r>
      <w:proofErr w:type="spellEnd"/>
      <w:r>
        <w:t xml:space="preserve"> com Bruna 15/09/2026</w:t>
      </w:r>
    </w:p>
    <w:p w:rsidR="0086269B" w:rsidRDefault="0086269B" w:rsidP="0086269B">
      <w:proofErr w:type="gramStart"/>
      <w:r>
        <w:t>pode</w:t>
      </w:r>
      <w:proofErr w:type="gramEnd"/>
      <w:r>
        <w:t xml:space="preserve"> seguir como está Lenira</w:t>
      </w:r>
    </w:p>
    <w:p w:rsidR="0086269B" w:rsidRDefault="0086269B" w:rsidP="0086269B">
      <w:proofErr w:type="gramStart"/>
      <w:r>
        <w:t>até</w:t>
      </w:r>
      <w:proofErr w:type="gramEnd"/>
      <w:r>
        <w:t xml:space="preserve"> o TR na 14133 tá, "no que couber"</w:t>
      </w:r>
    </w:p>
    <w:p w:rsidR="00841542" w:rsidRDefault="0086269B" w:rsidP="0086269B">
      <w:proofErr w:type="gramStart"/>
      <w:r>
        <w:t>e</w:t>
      </w:r>
      <w:proofErr w:type="gramEnd"/>
      <w:r>
        <w:t xml:space="preserve"> realmente não acho que seja o caso</w:t>
      </w:r>
      <w:bookmarkStart w:id="0" w:name="_GoBack"/>
      <w:bookmarkEnd w:id="0"/>
    </w:p>
    <w:sectPr w:rsidR="0084154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38F3"/>
    <w:rsid w:val="00602DF2"/>
    <w:rsid w:val="006638F3"/>
    <w:rsid w:val="00774504"/>
    <w:rsid w:val="00841542"/>
    <w:rsid w:val="00862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89CFA5-675C-4D6C-885D-CB9C0FE2F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29</Words>
  <Characters>157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2026-09-15T11:21:00Z</dcterms:created>
  <dcterms:modified xsi:type="dcterms:W3CDTF">2026-09-15T12:19:00Z</dcterms:modified>
</cp:coreProperties>
</file>