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504" w:rsidRPr="002F4601" w:rsidRDefault="00482504" w:rsidP="00482504">
      <w:pPr>
        <w:pStyle w:val="PargrafodaLista"/>
        <w:numPr>
          <w:ilvl w:val="0"/>
          <w:numId w:val="1"/>
        </w:numPr>
        <w:ind w:left="284" w:hanging="284"/>
        <w:jc w:val="both"/>
        <w:rPr>
          <w:rFonts w:ascii="Arial" w:hAnsi="Arial" w:cs="Arial"/>
          <w:b/>
          <w:sz w:val="20"/>
          <w:szCs w:val="20"/>
        </w:rPr>
      </w:pPr>
      <w:r w:rsidRPr="002F4601">
        <w:rPr>
          <w:rFonts w:ascii="Arial" w:hAnsi="Arial" w:cs="Arial"/>
          <w:b/>
          <w:sz w:val="20"/>
          <w:szCs w:val="20"/>
        </w:rPr>
        <w:t xml:space="preserve">Estrutura Institucional do </w:t>
      </w:r>
      <w:proofErr w:type="spellStart"/>
      <w:r w:rsidRPr="002F4601">
        <w:rPr>
          <w:rFonts w:ascii="Arial" w:hAnsi="Arial" w:cs="Arial"/>
          <w:b/>
          <w:sz w:val="20"/>
          <w:szCs w:val="20"/>
        </w:rPr>
        <w:t>IFSul</w:t>
      </w:r>
      <w:proofErr w:type="spellEnd"/>
    </w:p>
    <w:p w:rsidR="00482504" w:rsidRPr="002F4601" w:rsidRDefault="00482504" w:rsidP="00482504">
      <w:pPr>
        <w:pStyle w:val="PargrafodaLista"/>
        <w:jc w:val="both"/>
        <w:rPr>
          <w:rFonts w:ascii="Arial" w:hAnsi="Arial" w:cs="Arial"/>
          <w:b/>
          <w:sz w:val="20"/>
          <w:szCs w:val="20"/>
        </w:rPr>
      </w:pPr>
    </w:p>
    <w:p w:rsidR="001E6278" w:rsidRPr="002F4601" w:rsidRDefault="001E6278" w:rsidP="001E6278">
      <w:pPr>
        <w:pStyle w:val="PargrafodaLista"/>
        <w:ind w:left="0" w:firstLine="709"/>
        <w:jc w:val="both"/>
        <w:rPr>
          <w:rFonts w:ascii="Arial" w:hAnsi="Arial" w:cs="Arial"/>
          <w:sz w:val="20"/>
          <w:szCs w:val="20"/>
        </w:rPr>
      </w:pPr>
      <w:r w:rsidRPr="002F4601">
        <w:rPr>
          <w:rFonts w:ascii="Arial" w:hAnsi="Arial" w:cs="Arial"/>
          <w:sz w:val="20"/>
          <w:szCs w:val="20"/>
        </w:rPr>
        <w:t>A origem da Instituição remete ao Decreto-lei nº 4.127, de 25 de fevereiro de 1942, com a denominação de Escola Técnica de Pelotas (ETP), integrada à administração pública direta. Inaugurada em 11 de outubro de 1943, suas atividades acadêmicas iniciaram em março de 1945. Pela Lei nº 3.552, de 16 de fevereiro de 1959, a ETP foi transformada em autarquia, passando a fazer parte da administração pública federal indireta. Já em 1965, teve alterada sua denominação para Escola Técnica Federal de Pelotas (</w:t>
      </w:r>
      <w:proofErr w:type="spellStart"/>
      <w:r w:rsidRPr="002F4601">
        <w:rPr>
          <w:rFonts w:ascii="Arial" w:hAnsi="Arial" w:cs="Arial"/>
          <w:sz w:val="20"/>
          <w:szCs w:val="20"/>
        </w:rPr>
        <w:t>ETFPel</w:t>
      </w:r>
      <w:proofErr w:type="spellEnd"/>
      <w:r w:rsidRPr="002F4601">
        <w:rPr>
          <w:rFonts w:ascii="Arial" w:hAnsi="Arial" w:cs="Arial"/>
          <w:sz w:val="20"/>
          <w:szCs w:val="20"/>
        </w:rPr>
        <w:t>).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w:t>
      </w:r>
      <w:proofErr w:type="spellStart"/>
      <w:r w:rsidRPr="002F4601">
        <w:rPr>
          <w:rFonts w:ascii="Arial" w:hAnsi="Arial" w:cs="Arial"/>
          <w:sz w:val="20"/>
          <w:szCs w:val="20"/>
        </w:rPr>
        <w:t>IFSul</w:t>
      </w:r>
      <w:proofErr w:type="spellEnd"/>
      <w:r w:rsidRPr="002F4601">
        <w:rPr>
          <w:rFonts w:ascii="Arial" w:hAnsi="Arial" w:cs="Arial"/>
          <w:sz w:val="20"/>
          <w:szCs w:val="20"/>
        </w:rPr>
        <w:t>), instituição de ensino pertencente à Rede Federal de Educação Profissional e Tecnológica, criada pela Lei no 11.892, de 29 de dezembro de 2008, publicada no Diário Oficial da União (DOU) de 30 de dezembro de 2008, a partir da transformação do CEFET-RS.</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 xml:space="preserve">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é uma instituição de educação superior, básica e profissional, </w:t>
      </w:r>
      <w:proofErr w:type="spellStart"/>
      <w:r w:rsidRPr="002F4601">
        <w:rPr>
          <w:rFonts w:ascii="Arial" w:hAnsi="Arial" w:cs="Arial"/>
          <w:sz w:val="20"/>
          <w:szCs w:val="20"/>
        </w:rPr>
        <w:t>pluricurricular</w:t>
      </w:r>
      <w:proofErr w:type="spellEnd"/>
      <w:r w:rsidRPr="002F4601">
        <w:rPr>
          <w:rFonts w:ascii="Arial" w:hAnsi="Arial" w:cs="Arial"/>
          <w:sz w:val="20"/>
          <w:szCs w:val="20"/>
        </w:rPr>
        <w:t xml:space="preserve"> e </w:t>
      </w:r>
      <w:proofErr w:type="spellStart"/>
      <w:r w:rsidRPr="002F4601">
        <w:rPr>
          <w:rFonts w:ascii="Arial" w:hAnsi="Arial" w:cs="Arial"/>
          <w:sz w:val="20"/>
          <w:szCs w:val="20"/>
        </w:rPr>
        <w:t>multicampus</w:t>
      </w:r>
      <w:proofErr w:type="spellEnd"/>
      <w:r w:rsidRPr="002F4601">
        <w:rPr>
          <w:rFonts w:ascii="Arial" w:hAnsi="Arial" w:cs="Arial"/>
          <w:sz w:val="20"/>
          <w:szCs w:val="20"/>
        </w:rPr>
        <w:t xml:space="preserve">, especializada na oferta de educação profissional e tecnológica nas diferentes modalidades de ensino, com base na conjugação de conhecimentos técnicos e tecnológicos com as suas práticas pedagógicas. A estrutura do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está baseada na Reitoria e nos 12 </w:t>
      </w:r>
      <w:proofErr w:type="spellStart"/>
      <w:r w:rsidR="00164622">
        <w:rPr>
          <w:rFonts w:ascii="Arial" w:hAnsi="Arial" w:cs="Arial"/>
          <w:sz w:val="20"/>
          <w:szCs w:val="20"/>
        </w:rPr>
        <w:t>Câ</w:t>
      </w:r>
      <w:r w:rsidRPr="002F4601">
        <w:rPr>
          <w:rFonts w:ascii="Arial" w:hAnsi="Arial" w:cs="Arial"/>
          <w:sz w:val="20"/>
          <w:szCs w:val="20"/>
        </w:rPr>
        <w:t>mpus</w:t>
      </w:r>
      <w:proofErr w:type="spellEnd"/>
      <w:r w:rsidRPr="002F4601">
        <w:rPr>
          <w:rFonts w:ascii="Arial" w:hAnsi="Arial" w:cs="Arial"/>
          <w:sz w:val="20"/>
          <w:szCs w:val="20"/>
        </w:rPr>
        <w:t xml:space="preserve"> que o integram: Pelotas, Pelotas-Visconde da Graça, Sapucaia do Sul, Charqueadas, Passo Fundo, Camaquã, Bagé, Venâncio Aires, Santana do Livramento, Sapiranga, Gravataí e Lajeado. Ainda conta com os Campus Avançados Jaguarão e Novo Hamburgo. Assim, 13 Unidades Gestoras (UG) compõe o Órgão </w:t>
      </w:r>
      <w:proofErr w:type="spellStart"/>
      <w:r w:rsidRPr="002F4601">
        <w:rPr>
          <w:rFonts w:ascii="Arial" w:hAnsi="Arial" w:cs="Arial"/>
          <w:sz w:val="20"/>
          <w:szCs w:val="20"/>
        </w:rPr>
        <w:t>IFSul</w:t>
      </w:r>
      <w:proofErr w:type="spellEnd"/>
      <w:r w:rsidRPr="002F4601">
        <w:rPr>
          <w:rFonts w:ascii="Arial" w:hAnsi="Arial" w:cs="Arial"/>
          <w:sz w:val="20"/>
          <w:szCs w:val="20"/>
        </w:rPr>
        <w:t>, código 26436, tal qual discriminado no Quadro 01.</w:t>
      </w:r>
    </w:p>
    <w:p w:rsidR="001E6278" w:rsidRPr="002F4601" w:rsidRDefault="001E6278" w:rsidP="001E6278">
      <w:pPr>
        <w:pStyle w:val="PargrafodaLista"/>
        <w:ind w:left="0" w:firstLine="709"/>
        <w:jc w:val="both"/>
        <w:rPr>
          <w:rFonts w:ascii="Arial" w:hAnsi="Arial" w:cs="Arial"/>
          <w:sz w:val="18"/>
          <w:szCs w:val="20"/>
        </w:rPr>
      </w:pPr>
    </w:p>
    <w:p w:rsidR="001E6278" w:rsidRPr="002F4601" w:rsidRDefault="001E6278" w:rsidP="001E6278">
      <w:pPr>
        <w:pStyle w:val="PargrafodaLista"/>
        <w:ind w:left="0"/>
        <w:rPr>
          <w:rFonts w:ascii="Arial" w:hAnsi="Arial" w:cs="Arial"/>
          <w:b/>
          <w:sz w:val="18"/>
          <w:szCs w:val="20"/>
        </w:rPr>
      </w:pPr>
      <w:r w:rsidRPr="002F4601">
        <w:rPr>
          <w:rFonts w:ascii="Arial" w:hAnsi="Arial" w:cs="Arial"/>
          <w:b/>
          <w:sz w:val="18"/>
          <w:szCs w:val="20"/>
        </w:rPr>
        <w:t xml:space="preserve">Quadro 01 – Unidades Gestoras do </w:t>
      </w:r>
      <w:proofErr w:type="spellStart"/>
      <w:r w:rsidRPr="002F4601">
        <w:rPr>
          <w:rFonts w:ascii="Arial" w:hAnsi="Arial" w:cs="Arial"/>
          <w:b/>
          <w:sz w:val="18"/>
          <w:szCs w:val="20"/>
        </w:rPr>
        <w:t>IFSul</w:t>
      </w:r>
      <w:proofErr w:type="spellEnd"/>
    </w:p>
    <w:tbl>
      <w:tblPr>
        <w:tblStyle w:val="Tabelacomgrade"/>
        <w:tblW w:w="0" w:type="dxa"/>
        <w:tblLook w:val="04A0" w:firstRow="1" w:lastRow="0" w:firstColumn="1" w:lastColumn="0" w:noHBand="0" w:noVBand="1"/>
      </w:tblPr>
      <w:tblGrid>
        <w:gridCol w:w="1555"/>
        <w:gridCol w:w="6939"/>
      </w:tblGrid>
      <w:tr w:rsidR="00CB53C9" w:rsidRPr="002F4601" w:rsidTr="00744012">
        <w:tc>
          <w:tcPr>
            <w:tcW w:w="1555" w:type="dxa"/>
            <w:shd w:val="clear" w:color="auto" w:fill="D9D9D9" w:themeFill="background1" w:themeFillShade="D9"/>
          </w:tcPr>
          <w:p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Código da UG </w:t>
            </w:r>
          </w:p>
        </w:tc>
        <w:tc>
          <w:tcPr>
            <w:tcW w:w="6939" w:type="dxa"/>
            <w:shd w:val="clear" w:color="auto" w:fill="D9D9D9" w:themeFill="background1" w:themeFillShade="D9"/>
          </w:tcPr>
          <w:p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Descrição </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158126</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INST.FED.DE EDUC.,CIE.E TEC.SUL-RIO-GRANDENSE (Reitoria)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151878</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CAMAQUA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151879</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BAGE</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151895</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INST.FED.SUL-RIO-GRANDENSE/VISCONDE DA GRAÇA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151964</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INST.FED.SUL-RIO-GRANDENSE/VENANCIO AIRES</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154773</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INST.FED.SUL-RIO-GRANDENSE/SANT.DO LIVRAMENTO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155143</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GRAVATAI</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155144</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LAJEADO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155146</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SAPIRANGA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158338</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PASSO FUNDO</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158339</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SAPUCAIA</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158340</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CHARQUEADAS</w:t>
            </w:r>
          </w:p>
        </w:tc>
      </w:tr>
      <w:tr w:rsidR="00CB53C9" w:rsidRPr="002F4601" w:rsidTr="00744012">
        <w:tc>
          <w:tcPr>
            <w:tcW w:w="1555"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158467</w:t>
            </w:r>
          </w:p>
        </w:tc>
        <w:tc>
          <w:tcPr>
            <w:tcW w:w="6939" w:type="dxa"/>
          </w:tcPr>
          <w:p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PELOTAS</w:t>
            </w:r>
          </w:p>
        </w:tc>
      </w:tr>
    </w:tbl>
    <w:p w:rsidR="001E6278" w:rsidRPr="002F4601" w:rsidRDefault="001E6278" w:rsidP="001E6278">
      <w:pPr>
        <w:pStyle w:val="PargrafodaLista"/>
        <w:ind w:left="0"/>
        <w:jc w:val="both"/>
        <w:rPr>
          <w:rFonts w:ascii="Arial" w:hAnsi="Arial" w:cs="Arial"/>
          <w:sz w:val="18"/>
          <w:szCs w:val="20"/>
        </w:rPr>
      </w:pPr>
      <w:r w:rsidRPr="002F4601">
        <w:rPr>
          <w:rFonts w:ascii="Arial" w:hAnsi="Arial" w:cs="Arial"/>
          <w:sz w:val="18"/>
          <w:szCs w:val="20"/>
        </w:rPr>
        <w:t xml:space="preserve">Fonte: </w:t>
      </w:r>
      <w:proofErr w:type="spellStart"/>
      <w:r w:rsidRPr="002F4601">
        <w:rPr>
          <w:rFonts w:ascii="Arial" w:hAnsi="Arial" w:cs="Arial"/>
          <w:sz w:val="18"/>
          <w:szCs w:val="20"/>
        </w:rPr>
        <w:t>Siafi</w:t>
      </w:r>
      <w:proofErr w:type="spellEnd"/>
      <w:r w:rsidRPr="002F4601">
        <w:rPr>
          <w:rFonts w:ascii="Arial" w:hAnsi="Arial" w:cs="Arial"/>
          <w:sz w:val="18"/>
          <w:szCs w:val="20"/>
        </w:rPr>
        <w:t>, 20</w:t>
      </w:r>
      <w:r w:rsidR="001765CE">
        <w:rPr>
          <w:rFonts w:ascii="Arial" w:hAnsi="Arial" w:cs="Arial"/>
          <w:sz w:val="18"/>
          <w:szCs w:val="20"/>
        </w:rPr>
        <w:t>20</w:t>
      </w:r>
      <w:r w:rsidRPr="002F4601">
        <w:rPr>
          <w:rFonts w:ascii="Arial" w:hAnsi="Arial" w:cs="Arial"/>
          <w:sz w:val="18"/>
          <w:szCs w:val="20"/>
        </w:rPr>
        <w:t>.</w:t>
      </w:r>
    </w:p>
    <w:p w:rsidR="001E6278" w:rsidRPr="002F4601" w:rsidRDefault="001E6278" w:rsidP="001E6278">
      <w:pPr>
        <w:pStyle w:val="PargrafodaLista"/>
        <w:jc w:val="both"/>
        <w:rPr>
          <w:rFonts w:ascii="Arial" w:hAnsi="Arial" w:cs="Arial"/>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765CE" w:rsidRDefault="001765CE" w:rsidP="001E6278">
      <w:pPr>
        <w:jc w:val="both"/>
        <w:rPr>
          <w:rFonts w:ascii="Arial" w:hAnsi="Arial" w:cs="Arial"/>
          <w:b/>
          <w:sz w:val="20"/>
          <w:szCs w:val="20"/>
        </w:rPr>
      </w:pPr>
    </w:p>
    <w:p w:rsidR="001E6278" w:rsidRPr="002F4601" w:rsidRDefault="001E6278" w:rsidP="001E6278">
      <w:pPr>
        <w:jc w:val="both"/>
        <w:rPr>
          <w:rFonts w:ascii="Arial" w:hAnsi="Arial" w:cs="Arial"/>
          <w:b/>
          <w:sz w:val="20"/>
          <w:szCs w:val="20"/>
        </w:rPr>
      </w:pPr>
      <w:r w:rsidRPr="002F4601">
        <w:rPr>
          <w:rFonts w:ascii="Arial" w:hAnsi="Arial" w:cs="Arial"/>
          <w:b/>
          <w:sz w:val="20"/>
          <w:szCs w:val="20"/>
        </w:rPr>
        <w:lastRenderedPageBreak/>
        <w:t>2. Base de Preparação das Demonstrações e das Práticas Contábeis</w:t>
      </w:r>
    </w:p>
    <w:p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 xml:space="preserve">As Demonstrações Contábeis do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rsidR="001E6278" w:rsidRPr="002F4601" w:rsidRDefault="001E6278" w:rsidP="001E6278">
      <w:pPr>
        <w:jc w:val="both"/>
        <w:rPr>
          <w:rFonts w:ascii="Arial" w:hAnsi="Arial" w:cs="Arial"/>
          <w:sz w:val="20"/>
          <w:szCs w:val="20"/>
        </w:rPr>
      </w:pPr>
      <w:r w:rsidRPr="002F4601">
        <w:rPr>
          <w:rFonts w:ascii="Arial" w:hAnsi="Arial" w:cs="Arial"/>
          <w:sz w:val="20"/>
          <w:szCs w:val="20"/>
        </w:rPr>
        <w:tab/>
        <w:t>As Demonstrações Contábeis consolidam as informações de todas as unidades gestoras vinculadas ao Instituto e são elaboradas a partir das informações constantes no Sistema Integrado de Administração Financeira do Governo Federal (SIAFI), sendo compostas por:</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 Balanço Patrimonial (BP);</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 Demonstração das Variações Patrimoniais (DVP);</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III. Balanço Orçamentário (BO);</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IV. Balanço Financeiro (BF); e</w:t>
      </w:r>
    </w:p>
    <w:p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V. Demonstração dos Fluxos de Caixa (DFC).</w:t>
      </w:r>
    </w:p>
    <w:p w:rsidR="001E6278" w:rsidRPr="002F4601" w:rsidRDefault="001E6278" w:rsidP="001E6278">
      <w:pPr>
        <w:spacing w:after="0"/>
        <w:jc w:val="both"/>
        <w:rPr>
          <w:rFonts w:ascii="Arial" w:hAnsi="Arial" w:cs="Arial"/>
          <w:sz w:val="20"/>
          <w:szCs w:val="20"/>
        </w:rPr>
      </w:pPr>
    </w:p>
    <w:p w:rsidR="001E6278" w:rsidRPr="002F4601" w:rsidRDefault="001E6278" w:rsidP="001E6278">
      <w:pPr>
        <w:jc w:val="both"/>
        <w:rPr>
          <w:rFonts w:ascii="Arial" w:hAnsi="Arial" w:cs="Arial"/>
          <w:b/>
          <w:sz w:val="20"/>
          <w:szCs w:val="20"/>
        </w:rPr>
      </w:pPr>
      <w:r w:rsidRPr="002F4601">
        <w:rPr>
          <w:rFonts w:ascii="Arial" w:hAnsi="Arial" w:cs="Arial"/>
          <w:b/>
          <w:sz w:val="20"/>
          <w:szCs w:val="20"/>
        </w:rPr>
        <w:t>3. Detalhamento dos critérios contábeis adotados na administração pública federal</w:t>
      </w:r>
    </w:p>
    <w:p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 xml:space="preserve">A seguir, são apresentados os principais critérios e políticas contábeis adotados no âmbito do </w:t>
      </w:r>
      <w:proofErr w:type="spellStart"/>
      <w:r w:rsidRPr="002F4601">
        <w:rPr>
          <w:rFonts w:ascii="Arial" w:hAnsi="Arial" w:cs="Arial"/>
          <w:sz w:val="20"/>
          <w:szCs w:val="20"/>
        </w:rPr>
        <w:t>IFSul</w:t>
      </w:r>
      <w:proofErr w:type="spellEnd"/>
      <w:r w:rsidRPr="002F4601">
        <w:rPr>
          <w:rFonts w:ascii="Arial" w:hAnsi="Arial" w:cs="Arial"/>
          <w:sz w:val="20"/>
          <w:szCs w:val="20"/>
        </w:rPr>
        <w:t>, tendo por base as opções e premissas do modelo do Plano de Contas Aplicado ao Setor Público (PCASP).</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Moeda Funcional</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jc w:val="both"/>
        <w:rPr>
          <w:rFonts w:ascii="Arial" w:hAnsi="Arial" w:cs="Arial"/>
          <w:sz w:val="20"/>
          <w:szCs w:val="20"/>
        </w:rPr>
      </w:pPr>
      <w:r w:rsidRPr="002F4601">
        <w:rPr>
          <w:rFonts w:ascii="Arial" w:hAnsi="Arial" w:cs="Arial"/>
          <w:sz w:val="20"/>
          <w:szCs w:val="20"/>
        </w:rPr>
        <w:t>A moeda funcional d</w:t>
      </w:r>
      <w:r w:rsidR="00112916">
        <w:rPr>
          <w:rFonts w:ascii="Arial" w:hAnsi="Arial" w:cs="Arial"/>
          <w:sz w:val="20"/>
          <w:szCs w:val="20"/>
        </w:rPr>
        <w:t xml:space="preserve">a </w:t>
      </w:r>
      <w:r w:rsidR="00112916" w:rsidRPr="00855837">
        <w:rPr>
          <w:rFonts w:ascii="Arial" w:hAnsi="Arial" w:cs="Arial"/>
          <w:sz w:val="20"/>
          <w:szCs w:val="20"/>
        </w:rPr>
        <w:t>União</w:t>
      </w:r>
      <w:r w:rsidR="00112916">
        <w:rPr>
          <w:rFonts w:ascii="Arial" w:hAnsi="Arial" w:cs="Arial"/>
          <w:sz w:val="20"/>
          <w:szCs w:val="20"/>
        </w:rPr>
        <w:t xml:space="preserve"> é </w:t>
      </w:r>
      <w:r w:rsidRPr="002F4601">
        <w:rPr>
          <w:rFonts w:ascii="Arial" w:hAnsi="Arial" w:cs="Arial"/>
          <w:sz w:val="20"/>
          <w:szCs w:val="20"/>
        </w:rPr>
        <w:t>o Real.</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Caixa e Equivalentes de Caixa</w:t>
      </w:r>
    </w:p>
    <w:p w:rsidR="001E6278" w:rsidRPr="002F4601" w:rsidRDefault="001E6278" w:rsidP="001E6278">
      <w:pPr>
        <w:pStyle w:val="PargrafodaLista"/>
        <w:jc w:val="both"/>
        <w:rPr>
          <w:rFonts w:ascii="Arial" w:hAnsi="Arial" w:cs="Arial"/>
          <w:sz w:val="20"/>
          <w:szCs w:val="20"/>
        </w:rPr>
      </w:pPr>
    </w:p>
    <w:p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r w:rsidRPr="002F4601">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Créditos a curto prazo</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curto prazo relacionados, principalmente, com: (i) créditos tributários; (ii) créditos não tributários; (iii) dívida ativa; (iv) transferências concedidas; (v) empréstimos e financiamentos concedidos; (vi) adiantamentos; e (vii)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Estoques </w:t>
      </w:r>
    </w:p>
    <w:p w:rsidR="001E6278" w:rsidRDefault="001E6278" w:rsidP="001E6278">
      <w:pPr>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Na entrada, esses bens são avaliados pelo valor de aquisição ou produção/construção. O método para mensuração e avaliação das saídas dos estoques é o custo médio ponderado.</w:t>
      </w:r>
    </w:p>
    <w:p w:rsidR="00116F2B" w:rsidRPr="002F4601" w:rsidRDefault="00116F2B" w:rsidP="001E6278">
      <w:pPr>
        <w:ind w:firstLine="708"/>
        <w:jc w:val="both"/>
        <w:rPr>
          <w:rFonts w:ascii="Arial" w:hAnsi="Arial" w:cs="Arial"/>
          <w:sz w:val="20"/>
          <w:szCs w:val="20"/>
        </w:rPr>
      </w:pP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lastRenderedPageBreak/>
        <w:t>Ativo Realizável a Longo Prazo</w:t>
      </w:r>
    </w:p>
    <w:p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longo prazo principalmente com: créditos não tributários, ajustes para perdas de créditos, investimentos e estoques. Os valores são avaliados e mensurados pelo valor original e, quando aplicável, são acrescidos das atualizações e correções monetárias, de acordo com as taxas especificadas nas respectivas operações.</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Imobilizado</w:t>
      </w:r>
    </w:p>
    <w:p w:rsidR="001E6278" w:rsidRPr="002F4601" w:rsidRDefault="001E6278" w:rsidP="001E6278">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do </w:t>
      </w:r>
      <w:proofErr w:type="spellStart"/>
      <w:r w:rsidRPr="002F4601">
        <w:rPr>
          <w:rFonts w:ascii="Arial" w:hAnsi="Arial" w:cs="Arial"/>
          <w:sz w:val="20"/>
          <w:szCs w:val="20"/>
        </w:rPr>
        <w:t>IFSul</w:t>
      </w:r>
      <w:proofErr w:type="spellEnd"/>
      <w:r w:rsidRPr="002F4601">
        <w:rPr>
          <w:rFonts w:ascii="Arial" w:hAnsi="Arial" w:cs="Arial"/>
          <w:sz w:val="20"/>
          <w:szCs w:val="20"/>
        </w:rPr>
        <w:t>.</w:t>
      </w:r>
    </w:p>
    <w:p w:rsidR="001E6278" w:rsidRPr="002F4601" w:rsidRDefault="001E6278" w:rsidP="001E6278">
      <w:pPr>
        <w:spacing w:after="0"/>
        <w:jc w:val="both"/>
        <w:rPr>
          <w:rFonts w:ascii="Arial" w:hAnsi="Arial" w:cs="Arial"/>
          <w:sz w:val="20"/>
          <w:szCs w:val="20"/>
        </w:rPr>
      </w:pPr>
      <w:r w:rsidRPr="002F4601">
        <w:rPr>
          <w:rFonts w:ascii="Arial" w:hAnsi="Arial" w:cs="Arial"/>
          <w:sz w:val="20"/>
          <w:szCs w:val="20"/>
        </w:rPr>
        <w:t xml:space="preserve"> </w:t>
      </w:r>
    </w:p>
    <w:p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Intangíveis </w:t>
      </w:r>
    </w:p>
    <w:p w:rsidR="001E6278" w:rsidRPr="002F4601" w:rsidRDefault="001E6278" w:rsidP="001E6278">
      <w:pPr>
        <w:pStyle w:val="PargrafodaLista"/>
        <w:spacing w:after="0"/>
        <w:jc w:val="both"/>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Os direitos que tenham por objeto bens incorpóreos, destinados à manutenção da atividade pública ou exercidos com essa finalidade, são mensurados ou avaliados com base no valor de aquisição ou de produção, deduzido o saldo da respectiva conta de amortização acumulada (quando tiverem vida útil definida). No âmbito do </w:t>
      </w:r>
      <w:proofErr w:type="spellStart"/>
      <w:r w:rsidRPr="002F4601">
        <w:rPr>
          <w:rFonts w:ascii="Arial" w:hAnsi="Arial" w:cs="Arial"/>
          <w:sz w:val="20"/>
          <w:szCs w:val="20"/>
        </w:rPr>
        <w:t>IFSul</w:t>
      </w:r>
      <w:proofErr w:type="spellEnd"/>
      <w:r w:rsidRPr="002F4601">
        <w:rPr>
          <w:rFonts w:ascii="Arial" w:hAnsi="Arial" w:cs="Arial"/>
          <w:sz w:val="20"/>
          <w:szCs w:val="20"/>
        </w:rPr>
        <w:t>, a grande maioria dos intangíveis está relacionada a Softwares. As Notas Explicativas ao Balanço Patrimonial contêm informações adicionais a respeito dos bens intangíveis.</w:t>
      </w:r>
    </w:p>
    <w:p w:rsidR="001E6278" w:rsidRPr="002F4601" w:rsidRDefault="001E6278" w:rsidP="001E6278">
      <w:pPr>
        <w:autoSpaceDE w:val="0"/>
        <w:autoSpaceDN w:val="0"/>
        <w:adjustRightInd w:val="0"/>
        <w:spacing w:after="0" w:line="240" w:lineRule="auto"/>
        <w:ind w:firstLine="708"/>
        <w:rPr>
          <w:rFonts w:ascii="Arial" w:hAnsi="Arial" w:cs="Arial"/>
          <w:sz w:val="20"/>
          <w:szCs w:val="20"/>
        </w:rPr>
      </w:pPr>
    </w:p>
    <w:p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Depreciação, amortização ou exaustão de Bens Móveis, Bens Imóveis e Bens Intangíveis</w:t>
      </w:r>
    </w:p>
    <w:p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A base de cálculo para a depreciação, a amortização e a exaustão é o custo do ativo imobilizado, compreendendo tanto os custos diretos como os indiretos. O valor depreciado dos bens imóveis do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é apurado mensal e automaticamente pelo Sistema Patrimonial Imobiliário da União (</w:t>
      </w:r>
      <w:proofErr w:type="spellStart"/>
      <w:r w:rsidRPr="002F4601">
        <w:rPr>
          <w:rFonts w:ascii="Arial" w:hAnsi="Arial" w:cs="Arial"/>
          <w:sz w:val="20"/>
          <w:szCs w:val="20"/>
        </w:rPr>
        <w:t>SPIUnet</w:t>
      </w:r>
      <w:proofErr w:type="spellEnd"/>
      <w:r w:rsidRPr="002F4601">
        <w:rPr>
          <w:rFonts w:ascii="Arial" w:hAnsi="Arial" w:cs="Arial"/>
          <w:sz w:val="20"/>
          <w:szCs w:val="20"/>
        </w:rPr>
        <w:t xml:space="preserve">) e o método de cálculo para os bens móveis é o das quotas constantes. As Notas Explicativas ao Balanço Patrimonial contêm informações adicionais a respeito da depreciação/amortização dos bens móveis e imóveis e dos bens intangíveis do </w:t>
      </w:r>
      <w:proofErr w:type="spellStart"/>
      <w:r w:rsidRPr="002F4601">
        <w:rPr>
          <w:rFonts w:ascii="Arial" w:hAnsi="Arial" w:cs="Arial"/>
          <w:sz w:val="20"/>
          <w:szCs w:val="20"/>
        </w:rPr>
        <w:t>IFSul</w:t>
      </w:r>
      <w:proofErr w:type="spellEnd"/>
      <w:r w:rsidRPr="002F4601">
        <w:rPr>
          <w:rFonts w:ascii="Arial" w:hAnsi="Arial" w:cs="Arial"/>
          <w:sz w:val="20"/>
          <w:szCs w:val="20"/>
        </w:rPr>
        <w:t>.</w:t>
      </w: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p>
    <w:p w:rsidR="001E6278" w:rsidRPr="002F4601" w:rsidRDefault="001E6278" w:rsidP="001E6278">
      <w:pPr>
        <w:autoSpaceDE w:val="0"/>
        <w:autoSpaceDN w:val="0"/>
        <w:adjustRightInd w:val="0"/>
        <w:spacing w:after="0" w:line="240" w:lineRule="auto"/>
        <w:rPr>
          <w:rFonts w:ascii="Arial" w:hAnsi="Arial" w:cs="Arial"/>
          <w:sz w:val="20"/>
          <w:szCs w:val="20"/>
        </w:rPr>
      </w:pPr>
    </w:p>
    <w:p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Passivos circulantes e não circulantes</w:t>
      </w:r>
    </w:p>
    <w:p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As obrigações do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são evidenciadas por valores conhecidos ou calculáveis, acrescidos, quando aplicável, dos correspondentes encargos das variações monetárias e cambiais ocorridas até a data das demonstrações contábeis. As Notas Explicativas ao Balanço Patrimonial contêm informações adicionais referentes aos Fornecedores e Contas a Pagar a curto prazo do </w:t>
      </w:r>
      <w:proofErr w:type="spellStart"/>
      <w:r w:rsidRPr="002F4601">
        <w:rPr>
          <w:rFonts w:ascii="Arial" w:hAnsi="Arial" w:cs="Arial"/>
          <w:sz w:val="20"/>
          <w:szCs w:val="20"/>
        </w:rPr>
        <w:t>IFSul</w:t>
      </w:r>
      <w:proofErr w:type="spellEnd"/>
      <w:r w:rsidRPr="002F4601">
        <w:rPr>
          <w:rFonts w:ascii="Arial" w:hAnsi="Arial" w:cs="Arial"/>
          <w:sz w:val="20"/>
          <w:szCs w:val="20"/>
        </w:rPr>
        <w:t>.</w:t>
      </w:r>
    </w:p>
    <w:p w:rsidR="007F3987" w:rsidRPr="002F4601" w:rsidRDefault="007F3987" w:rsidP="00862ED7">
      <w:pPr>
        <w:spacing w:after="0" w:line="240" w:lineRule="auto"/>
        <w:rPr>
          <w:rFonts w:ascii="Arial" w:eastAsia="Times New Roman" w:hAnsi="Arial" w:cs="Arial"/>
          <w:b/>
          <w:sz w:val="20"/>
          <w:szCs w:val="20"/>
          <w:lang w:eastAsia="pt-BR"/>
        </w:rPr>
      </w:pPr>
    </w:p>
    <w:p w:rsidR="00181B7F" w:rsidRPr="002F4601" w:rsidRDefault="00181B7F" w:rsidP="007F3987">
      <w:pPr>
        <w:pStyle w:val="PargrafodaLista"/>
        <w:spacing w:after="0" w:line="240" w:lineRule="auto"/>
        <w:ind w:left="0"/>
        <w:rPr>
          <w:rFonts w:ascii="Arial" w:eastAsia="Times New Roman" w:hAnsi="Arial" w:cs="Arial"/>
          <w:b/>
          <w:sz w:val="20"/>
          <w:szCs w:val="20"/>
          <w:lang w:eastAsia="pt-BR"/>
        </w:rPr>
      </w:pPr>
    </w:p>
    <w:p w:rsidR="007F3987" w:rsidRPr="002F4601" w:rsidRDefault="007F3987" w:rsidP="007F3987">
      <w:pPr>
        <w:pStyle w:val="PargrafodaLista"/>
        <w:spacing w:after="0" w:line="240" w:lineRule="auto"/>
        <w:ind w:left="0"/>
        <w:rPr>
          <w:rFonts w:ascii="Arial" w:eastAsia="Times New Roman" w:hAnsi="Arial" w:cs="Arial"/>
          <w:b/>
          <w:sz w:val="20"/>
          <w:szCs w:val="20"/>
          <w:lang w:eastAsia="pt-BR"/>
        </w:rPr>
      </w:pPr>
    </w:p>
    <w:p w:rsidR="0062741E" w:rsidRDefault="0062741E" w:rsidP="0007217A">
      <w:pPr>
        <w:jc w:val="both"/>
        <w:rPr>
          <w:rFonts w:ascii="Arial" w:eastAsia="Times New Roman" w:hAnsi="Arial" w:cs="Arial"/>
          <w:b/>
          <w:sz w:val="20"/>
          <w:szCs w:val="20"/>
          <w:lang w:eastAsia="pt-BR"/>
        </w:rPr>
      </w:pPr>
    </w:p>
    <w:p w:rsidR="0062741E" w:rsidRDefault="0062741E" w:rsidP="0007217A">
      <w:pPr>
        <w:jc w:val="both"/>
        <w:rPr>
          <w:rFonts w:ascii="Arial" w:eastAsia="Times New Roman" w:hAnsi="Arial" w:cs="Arial"/>
          <w:b/>
          <w:sz w:val="20"/>
          <w:szCs w:val="20"/>
          <w:lang w:eastAsia="pt-BR"/>
        </w:rPr>
      </w:pPr>
    </w:p>
    <w:p w:rsidR="0062741E" w:rsidRDefault="0062741E" w:rsidP="0007217A">
      <w:pPr>
        <w:jc w:val="both"/>
        <w:rPr>
          <w:rFonts w:ascii="Arial" w:eastAsia="Times New Roman" w:hAnsi="Arial" w:cs="Arial"/>
          <w:b/>
          <w:sz w:val="20"/>
          <w:szCs w:val="20"/>
          <w:lang w:eastAsia="pt-BR"/>
        </w:rPr>
      </w:pPr>
    </w:p>
    <w:p w:rsidR="0062741E" w:rsidRDefault="0062741E" w:rsidP="0007217A">
      <w:pPr>
        <w:jc w:val="both"/>
        <w:rPr>
          <w:rFonts w:ascii="Arial" w:eastAsia="Times New Roman" w:hAnsi="Arial" w:cs="Arial"/>
          <w:b/>
          <w:sz w:val="20"/>
          <w:szCs w:val="20"/>
          <w:lang w:eastAsia="pt-BR"/>
        </w:rPr>
      </w:pPr>
    </w:p>
    <w:p w:rsidR="0062741E" w:rsidRDefault="0062741E" w:rsidP="0007217A">
      <w:pPr>
        <w:jc w:val="both"/>
        <w:rPr>
          <w:rFonts w:ascii="Arial" w:eastAsia="Times New Roman" w:hAnsi="Arial" w:cs="Arial"/>
          <w:b/>
          <w:sz w:val="20"/>
          <w:szCs w:val="20"/>
          <w:lang w:eastAsia="pt-BR"/>
        </w:rPr>
      </w:pPr>
    </w:p>
    <w:p w:rsidR="0007217A" w:rsidRPr="002F4601" w:rsidRDefault="000A4221" w:rsidP="0007217A">
      <w:pPr>
        <w:jc w:val="both"/>
        <w:rPr>
          <w:rFonts w:ascii="Arial" w:hAnsi="Arial" w:cs="Arial"/>
          <w:b/>
          <w:sz w:val="20"/>
          <w:szCs w:val="20"/>
        </w:rPr>
      </w:pPr>
      <w:r>
        <w:rPr>
          <w:rFonts w:ascii="Arial" w:eastAsia="Times New Roman" w:hAnsi="Arial" w:cs="Arial"/>
          <w:b/>
          <w:sz w:val="20"/>
          <w:szCs w:val="20"/>
          <w:lang w:eastAsia="pt-BR"/>
        </w:rPr>
        <w:lastRenderedPageBreak/>
        <w:t>4</w:t>
      </w:r>
      <w:r w:rsidR="007F3987" w:rsidRPr="002F4601">
        <w:rPr>
          <w:rFonts w:ascii="Arial" w:eastAsia="Times New Roman" w:hAnsi="Arial" w:cs="Arial"/>
          <w:b/>
          <w:sz w:val="20"/>
          <w:szCs w:val="20"/>
          <w:lang w:eastAsia="pt-BR"/>
        </w:rPr>
        <w:t xml:space="preserve">. </w:t>
      </w:r>
      <w:r w:rsidR="0007217A" w:rsidRPr="002F4601">
        <w:rPr>
          <w:rFonts w:ascii="Arial" w:hAnsi="Arial" w:cs="Arial"/>
          <w:b/>
          <w:sz w:val="20"/>
          <w:szCs w:val="20"/>
        </w:rPr>
        <w:t>Notas Explicativas ao Balanço Patrimonial – BP</w:t>
      </w:r>
    </w:p>
    <w:p w:rsidR="0007217A" w:rsidRPr="002F4601" w:rsidRDefault="0007217A" w:rsidP="0007217A">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O Balanço Patrimonial, previsto no Art. 105 da Lei 4.320/64, é a demonstração contábil que evidencia,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rsidR="0007217A" w:rsidRPr="002F4601" w:rsidRDefault="0007217A" w:rsidP="0007217A">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A seguir são detalhados os itens mais relevantes do demonstrativo. </w:t>
      </w:r>
    </w:p>
    <w:p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O Ativo do Instituto Federal de Educação, Ciência e Tecnologia Sul-rio-grandense, em 3</w:t>
      </w:r>
      <w:r w:rsidR="00384AA9">
        <w:rPr>
          <w:rFonts w:ascii="Arial" w:hAnsi="Arial" w:cs="Arial"/>
          <w:sz w:val="20"/>
          <w:szCs w:val="20"/>
        </w:rPr>
        <w:t>0</w:t>
      </w:r>
      <w:r w:rsidRPr="002F4601">
        <w:rPr>
          <w:rFonts w:ascii="Arial" w:hAnsi="Arial" w:cs="Arial"/>
          <w:sz w:val="20"/>
          <w:szCs w:val="20"/>
        </w:rPr>
        <w:t>/</w:t>
      </w:r>
      <w:r w:rsidR="00F55E9D">
        <w:rPr>
          <w:rFonts w:ascii="Arial" w:hAnsi="Arial" w:cs="Arial"/>
          <w:sz w:val="20"/>
          <w:szCs w:val="20"/>
        </w:rPr>
        <w:t>0</w:t>
      </w:r>
      <w:r w:rsidR="00384AA9">
        <w:rPr>
          <w:rFonts w:ascii="Arial" w:hAnsi="Arial" w:cs="Arial"/>
          <w:sz w:val="20"/>
          <w:szCs w:val="20"/>
        </w:rPr>
        <w:t>6</w:t>
      </w:r>
      <w:r w:rsidRPr="002F4601">
        <w:rPr>
          <w:rFonts w:ascii="Arial" w:hAnsi="Arial" w:cs="Arial"/>
          <w:sz w:val="20"/>
          <w:szCs w:val="20"/>
        </w:rPr>
        <w:t>/20</w:t>
      </w:r>
      <w:r w:rsidR="00F55E9D">
        <w:rPr>
          <w:rFonts w:ascii="Arial" w:hAnsi="Arial" w:cs="Arial"/>
          <w:sz w:val="20"/>
          <w:szCs w:val="20"/>
        </w:rPr>
        <w:t>20</w:t>
      </w:r>
      <w:r w:rsidRPr="002F4601">
        <w:rPr>
          <w:rFonts w:ascii="Arial" w:hAnsi="Arial" w:cs="Arial"/>
          <w:sz w:val="20"/>
          <w:szCs w:val="20"/>
        </w:rPr>
        <w:t xml:space="preserve">, apresenta a seguinte composição: Ativo Circulante </w:t>
      </w:r>
      <w:r w:rsidR="00E82CE2">
        <w:rPr>
          <w:rFonts w:ascii="Arial" w:hAnsi="Arial" w:cs="Arial"/>
          <w:sz w:val="20"/>
          <w:szCs w:val="20"/>
        </w:rPr>
        <w:t>11,13</w:t>
      </w:r>
      <w:r w:rsidR="00F55E9D">
        <w:rPr>
          <w:rFonts w:ascii="Arial" w:hAnsi="Arial" w:cs="Arial"/>
          <w:sz w:val="20"/>
          <w:szCs w:val="20"/>
        </w:rPr>
        <w:t>%</w:t>
      </w:r>
      <w:r w:rsidRPr="002F4601">
        <w:rPr>
          <w:rFonts w:ascii="Arial" w:hAnsi="Arial" w:cs="Arial"/>
          <w:sz w:val="20"/>
          <w:szCs w:val="20"/>
        </w:rPr>
        <w:t xml:space="preserve"> e Ativo Não Circulante </w:t>
      </w:r>
      <w:r w:rsidR="00E82CE2">
        <w:rPr>
          <w:rFonts w:ascii="Arial" w:hAnsi="Arial" w:cs="Arial"/>
          <w:sz w:val="20"/>
          <w:szCs w:val="20"/>
        </w:rPr>
        <w:t>88,87</w:t>
      </w:r>
      <w:r w:rsidRPr="002F4601">
        <w:rPr>
          <w:rFonts w:ascii="Arial" w:hAnsi="Arial" w:cs="Arial"/>
          <w:sz w:val="20"/>
          <w:szCs w:val="20"/>
        </w:rPr>
        <w:t>%.</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 Circulante</w:t>
      </w:r>
    </w:p>
    <w:p w:rsidR="0007217A" w:rsidRPr="002F4601" w:rsidRDefault="00431C6B" w:rsidP="0007217A">
      <w:pPr>
        <w:ind w:firstLine="708"/>
        <w:jc w:val="both"/>
        <w:rPr>
          <w:rFonts w:ascii="Arial" w:hAnsi="Arial" w:cs="Arial"/>
          <w:sz w:val="20"/>
          <w:szCs w:val="20"/>
        </w:rPr>
      </w:pPr>
      <w:r>
        <w:rPr>
          <w:rFonts w:ascii="Arial" w:hAnsi="Arial" w:cs="Arial"/>
          <w:sz w:val="20"/>
          <w:szCs w:val="20"/>
        </w:rPr>
        <w:t>Em 3</w:t>
      </w:r>
      <w:r w:rsidR="00384AA9">
        <w:rPr>
          <w:rFonts w:ascii="Arial" w:hAnsi="Arial" w:cs="Arial"/>
          <w:sz w:val="20"/>
          <w:szCs w:val="20"/>
        </w:rPr>
        <w:t>0</w:t>
      </w:r>
      <w:r>
        <w:rPr>
          <w:rFonts w:ascii="Arial" w:hAnsi="Arial" w:cs="Arial"/>
          <w:sz w:val="20"/>
          <w:szCs w:val="20"/>
        </w:rPr>
        <w:t xml:space="preserve"> de </w:t>
      </w:r>
      <w:r w:rsidR="00384AA9">
        <w:rPr>
          <w:rFonts w:ascii="Arial" w:hAnsi="Arial" w:cs="Arial"/>
          <w:sz w:val="20"/>
          <w:szCs w:val="20"/>
        </w:rPr>
        <w:t>junho</w:t>
      </w:r>
      <w:r>
        <w:rPr>
          <w:rFonts w:ascii="Arial" w:hAnsi="Arial" w:cs="Arial"/>
          <w:sz w:val="20"/>
          <w:szCs w:val="20"/>
        </w:rPr>
        <w:t xml:space="preserve"> de 2020 o</w:t>
      </w:r>
      <w:r w:rsidR="0007217A" w:rsidRPr="002F4601">
        <w:rPr>
          <w:rFonts w:ascii="Arial" w:hAnsi="Arial" w:cs="Arial"/>
          <w:sz w:val="20"/>
          <w:szCs w:val="20"/>
        </w:rPr>
        <w:t xml:space="preserve"> Ativo Circulante tem </w:t>
      </w:r>
      <w:r>
        <w:rPr>
          <w:rFonts w:ascii="Arial" w:hAnsi="Arial" w:cs="Arial"/>
          <w:sz w:val="20"/>
          <w:szCs w:val="20"/>
        </w:rPr>
        <w:t xml:space="preserve">em </w:t>
      </w:r>
      <w:r w:rsidR="0007217A" w:rsidRPr="002F4601">
        <w:rPr>
          <w:rFonts w:ascii="Arial" w:hAnsi="Arial" w:cs="Arial"/>
          <w:sz w:val="20"/>
          <w:szCs w:val="20"/>
        </w:rPr>
        <w:t xml:space="preserve">seu valor total </w:t>
      </w:r>
      <w:r>
        <w:rPr>
          <w:rFonts w:ascii="Arial" w:hAnsi="Arial" w:cs="Arial"/>
          <w:sz w:val="20"/>
          <w:szCs w:val="20"/>
        </w:rPr>
        <w:t xml:space="preserve">o montante de </w:t>
      </w:r>
      <w:r w:rsidR="0007217A" w:rsidRPr="002F4601">
        <w:rPr>
          <w:rFonts w:ascii="Arial" w:hAnsi="Arial" w:cs="Arial"/>
          <w:sz w:val="20"/>
          <w:szCs w:val="20"/>
        </w:rPr>
        <w:t xml:space="preserve">R$ </w:t>
      </w:r>
      <w:r w:rsidR="00461417" w:rsidRPr="00461417">
        <w:rPr>
          <w:rFonts w:ascii="Arial" w:hAnsi="Arial" w:cs="Arial"/>
          <w:sz w:val="20"/>
          <w:szCs w:val="20"/>
        </w:rPr>
        <w:t>31</w:t>
      </w:r>
      <w:r w:rsidR="00461417">
        <w:rPr>
          <w:rFonts w:ascii="Arial" w:hAnsi="Arial" w:cs="Arial"/>
          <w:sz w:val="20"/>
          <w:szCs w:val="20"/>
        </w:rPr>
        <w:t>.</w:t>
      </w:r>
      <w:r w:rsidR="00461417" w:rsidRPr="00461417">
        <w:rPr>
          <w:rFonts w:ascii="Arial" w:hAnsi="Arial" w:cs="Arial"/>
          <w:sz w:val="20"/>
          <w:szCs w:val="20"/>
        </w:rPr>
        <w:t>918</w:t>
      </w:r>
      <w:r w:rsidR="00461417">
        <w:rPr>
          <w:rFonts w:ascii="Arial" w:hAnsi="Arial" w:cs="Arial"/>
          <w:sz w:val="20"/>
          <w:szCs w:val="20"/>
        </w:rPr>
        <w:t>.</w:t>
      </w:r>
      <w:r w:rsidR="00461417" w:rsidRPr="00461417">
        <w:rPr>
          <w:rFonts w:ascii="Arial" w:hAnsi="Arial" w:cs="Arial"/>
          <w:sz w:val="20"/>
          <w:szCs w:val="20"/>
        </w:rPr>
        <w:t>468,28</w:t>
      </w:r>
      <w:r w:rsidR="0007217A" w:rsidRPr="002F4601">
        <w:rPr>
          <w:rFonts w:ascii="Arial" w:hAnsi="Arial" w:cs="Arial"/>
          <w:sz w:val="20"/>
          <w:szCs w:val="20"/>
        </w:rPr>
        <w:t>, essencialmente composto por Caixa e equivalentes de caixa. Em comparação a</w:t>
      </w:r>
      <w:r w:rsidR="0081530C">
        <w:rPr>
          <w:rFonts w:ascii="Arial" w:hAnsi="Arial" w:cs="Arial"/>
          <w:sz w:val="20"/>
          <w:szCs w:val="20"/>
        </w:rPr>
        <w:t xml:space="preserve">o </w:t>
      </w:r>
      <w:r>
        <w:rPr>
          <w:rFonts w:ascii="Arial" w:hAnsi="Arial" w:cs="Arial"/>
          <w:sz w:val="20"/>
          <w:szCs w:val="20"/>
        </w:rPr>
        <w:t xml:space="preserve">último trimestre do </w:t>
      </w:r>
      <w:r w:rsidR="0081530C">
        <w:rPr>
          <w:rFonts w:ascii="Arial" w:hAnsi="Arial" w:cs="Arial"/>
          <w:sz w:val="20"/>
          <w:szCs w:val="20"/>
        </w:rPr>
        <w:t>ano de</w:t>
      </w:r>
      <w:r w:rsidR="0007217A" w:rsidRPr="002F4601">
        <w:rPr>
          <w:rFonts w:ascii="Arial" w:hAnsi="Arial" w:cs="Arial"/>
          <w:sz w:val="20"/>
          <w:szCs w:val="20"/>
        </w:rPr>
        <w:t xml:space="preserve"> 201</w:t>
      </w:r>
      <w:r w:rsidR="00D66368">
        <w:rPr>
          <w:rFonts w:ascii="Arial" w:hAnsi="Arial" w:cs="Arial"/>
          <w:sz w:val="20"/>
          <w:szCs w:val="20"/>
        </w:rPr>
        <w:t>9</w:t>
      </w:r>
      <w:r w:rsidR="0007217A" w:rsidRPr="002F4601">
        <w:rPr>
          <w:rFonts w:ascii="Arial" w:hAnsi="Arial" w:cs="Arial"/>
          <w:sz w:val="20"/>
          <w:szCs w:val="20"/>
        </w:rPr>
        <w:t>, o ativo circul</w:t>
      </w:r>
      <w:r w:rsidR="007E3D7A" w:rsidRPr="002F4601">
        <w:rPr>
          <w:rFonts w:ascii="Arial" w:hAnsi="Arial" w:cs="Arial"/>
          <w:sz w:val="20"/>
          <w:szCs w:val="20"/>
        </w:rPr>
        <w:t xml:space="preserve">ante apresentou uma redução de </w:t>
      </w:r>
      <w:r w:rsidR="00AA7669">
        <w:rPr>
          <w:rFonts w:ascii="Arial" w:hAnsi="Arial" w:cs="Arial"/>
          <w:sz w:val="20"/>
          <w:szCs w:val="20"/>
        </w:rPr>
        <w:t>22,75</w:t>
      </w:r>
      <w:r w:rsidR="00C53E77" w:rsidRPr="002F4601">
        <w:rPr>
          <w:rFonts w:ascii="Arial" w:hAnsi="Arial" w:cs="Arial"/>
          <w:sz w:val="20"/>
          <w:szCs w:val="20"/>
        </w:rPr>
        <w:t>%</w:t>
      </w:r>
      <w:r w:rsidR="0007217A" w:rsidRPr="002F4601">
        <w:rPr>
          <w:rFonts w:ascii="Arial" w:hAnsi="Arial" w:cs="Arial"/>
          <w:sz w:val="20"/>
          <w:szCs w:val="20"/>
        </w:rPr>
        <w:t xml:space="preserve">.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A tabela 01 apresenta a composição do ativo circulante do </w:t>
      </w:r>
      <w:proofErr w:type="spellStart"/>
      <w:r w:rsidRPr="002F4601">
        <w:rPr>
          <w:rFonts w:ascii="Arial" w:hAnsi="Arial" w:cs="Arial"/>
          <w:sz w:val="20"/>
          <w:szCs w:val="20"/>
        </w:rPr>
        <w:t>IFSul</w:t>
      </w:r>
      <w:proofErr w:type="spellEnd"/>
      <w:r w:rsidRPr="002F4601">
        <w:rPr>
          <w:rFonts w:ascii="Arial" w:hAnsi="Arial" w:cs="Arial"/>
          <w:sz w:val="20"/>
          <w:szCs w:val="20"/>
        </w:rPr>
        <w:t>.</w:t>
      </w:r>
    </w:p>
    <w:p w:rsidR="0007217A" w:rsidRDefault="0007217A" w:rsidP="0007217A">
      <w:pPr>
        <w:spacing w:after="0"/>
        <w:jc w:val="both"/>
        <w:rPr>
          <w:rFonts w:ascii="Arial" w:hAnsi="Arial" w:cs="Arial"/>
          <w:b/>
          <w:sz w:val="18"/>
          <w:szCs w:val="18"/>
        </w:rPr>
      </w:pPr>
      <w:r w:rsidRPr="002F4601">
        <w:rPr>
          <w:rFonts w:ascii="Arial" w:hAnsi="Arial" w:cs="Arial"/>
          <w:b/>
          <w:sz w:val="18"/>
          <w:szCs w:val="18"/>
        </w:rPr>
        <w:t>Tabela 01 - Composição Ativo Circulante</w:t>
      </w:r>
    </w:p>
    <w:p w:rsidR="0081530C" w:rsidRPr="002F4601" w:rsidRDefault="0081530C" w:rsidP="0007217A">
      <w:pPr>
        <w:spacing w:after="0"/>
        <w:jc w:val="both"/>
        <w:rPr>
          <w:rFonts w:ascii="Arial" w:hAnsi="Arial" w:cs="Arial"/>
          <w:b/>
          <w:sz w:val="18"/>
          <w:szCs w:val="18"/>
        </w:rPr>
      </w:pPr>
    </w:p>
    <w:tbl>
      <w:tblPr>
        <w:tblStyle w:val="TabelaSimples21"/>
        <w:tblW w:w="9057" w:type="dxa"/>
        <w:tblLook w:val="04A0" w:firstRow="1" w:lastRow="0" w:firstColumn="1" w:lastColumn="0" w:noHBand="0" w:noVBand="1"/>
      </w:tblPr>
      <w:tblGrid>
        <w:gridCol w:w="4182"/>
        <w:gridCol w:w="1443"/>
        <w:gridCol w:w="1496"/>
        <w:gridCol w:w="1046"/>
        <w:gridCol w:w="890"/>
      </w:tblGrid>
      <w:tr w:rsidR="00C53E77" w:rsidRPr="002F4601" w:rsidTr="007E3D7A">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center"/>
              <w:rPr>
                <w:rFonts w:ascii="Arial" w:hAnsi="Arial" w:cs="Arial"/>
                <w:sz w:val="18"/>
                <w:szCs w:val="18"/>
              </w:rPr>
            </w:pPr>
            <w:r w:rsidRPr="002F4601">
              <w:rPr>
                <w:rFonts w:ascii="Arial" w:hAnsi="Arial" w:cs="Arial"/>
                <w:sz w:val="18"/>
                <w:szCs w:val="18"/>
              </w:rPr>
              <w:t>Ativo</w:t>
            </w:r>
          </w:p>
        </w:tc>
        <w:tc>
          <w:tcPr>
            <w:tcW w:w="1443" w:type="dxa"/>
          </w:tcPr>
          <w:p w:rsidR="007E3D7A" w:rsidRPr="002F4601" w:rsidRDefault="00461417" w:rsidP="0046141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30</w:t>
            </w:r>
            <w:r w:rsidR="0081530C">
              <w:rPr>
                <w:rFonts w:ascii="Arial" w:hAnsi="Arial" w:cs="Arial"/>
                <w:sz w:val="18"/>
                <w:szCs w:val="18"/>
              </w:rPr>
              <w:t>/0</w:t>
            </w:r>
            <w:r>
              <w:rPr>
                <w:rFonts w:ascii="Arial" w:hAnsi="Arial" w:cs="Arial"/>
                <w:sz w:val="18"/>
                <w:szCs w:val="18"/>
              </w:rPr>
              <w:t>6</w:t>
            </w:r>
            <w:r w:rsidR="0081530C">
              <w:rPr>
                <w:rFonts w:ascii="Arial" w:hAnsi="Arial" w:cs="Arial"/>
                <w:sz w:val="18"/>
                <w:szCs w:val="18"/>
              </w:rPr>
              <w:t>/</w:t>
            </w:r>
            <w:r w:rsidR="007E3D7A" w:rsidRPr="002F4601">
              <w:rPr>
                <w:rFonts w:ascii="Arial" w:hAnsi="Arial" w:cs="Arial"/>
                <w:sz w:val="18"/>
                <w:szCs w:val="18"/>
              </w:rPr>
              <w:t>20</w:t>
            </w:r>
            <w:r w:rsidR="0081530C">
              <w:rPr>
                <w:rFonts w:ascii="Arial" w:hAnsi="Arial" w:cs="Arial"/>
                <w:sz w:val="18"/>
                <w:szCs w:val="18"/>
              </w:rPr>
              <w:t>20</w:t>
            </w:r>
          </w:p>
        </w:tc>
        <w:tc>
          <w:tcPr>
            <w:tcW w:w="1496" w:type="dxa"/>
          </w:tcPr>
          <w:p w:rsidR="007E3D7A" w:rsidRPr="002F4601" w:rsidRDefault="0081530C" w:rsidP="0081530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31/12/2019</w:t>
            </w:r>
          </w:p>
        </w:tc>
        <w:tc>
          <w:tcPr>
            <w:tcW w:w="1046"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890" w:type="dxa"/>
          </w:tcPr>
          <w:p w:rsidR="007E3D7A" w:rsidRPr="002F4601" w:rsidRDefault="007E3D7A" w:rsidP="007E3D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sz w:val="18"/>
                <w:szCs w:val="18"/>
              </w:rPr>
            </w:pPr>
            <w:r w:rsidRPr="002F4601">
              <w:rPr>
                <w:rFonts w:ascii="Arial" w:hAnsi="Arial" w:cs="Arial"/>
                <w:sz w:val="18"/>
                <w:szCs w:val="18"/>
              </w:rPr>
              <w:t>Ativo Circulante</w:t>
            </w:r>
          </w:p>
        </w:tc>
        <w:tc>
          <w:tcPr>
            <w:tcW w:w="1443" w:type="dxa"/>
          </w:tcPr>
          <w:p w:rsidR="007E3D7A" w:rsidRPr="002F4601" w:rsidRDefault="00461417" w:rsidP="006C4D6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61417">
              <w:rPr>
                <w:rFonts w:ascii="Arial" w:hAnsi="Arial" w:cs="Arial"/>
                <w:b/>
                <w:sz w:val="18"/>
                <w:szCs w:val="18"/>
              </w:rPr>
              <w:t>31</w:t>
            </w:r>
            <w:r>
              <w:rPr>
                <w:rFonts w:ascii="Arial" w:hAnsi="Arial" w:cs="Arial"/>
                <w:b/>
                <w:sz w:val="18"/>
                <w:szCs w:val="18"/>
              </w:rPr>
              <w:t>.</w:t>
            </w:r>
            <w:r w:rsidRPr="00461417">
              <w:rPr>
                <w:rFonts w:ascii="Arial" w:hAnsi="Arial" w:cs="Arial"/>
                <w:b/>
                <w:sz w:val="18"/>
                <w:szCs w:val="18"/>
              </w:rPr>
              <w:t>918</w:t>
            </w:r>
            <w:r>
              <w:rPr>
                <w:rFonts w:ascii="Arial" w:hAnsi="Arial" w:cs="Arial"/>
                <w:b/>
                <w:sz w:val="18"/>
                <w:szCs w:val="18"/>
              </w:rPr>
              <w:t>.</w:t>
            </w:r>
            <w:r w:rsidRPr="00461417">
              <w:rPr>
                <w:rFonts w:ascii="Arial" w:hAnsi="Arial" w:cs="Arial"/>
                <w:b/>
                <w:sz w:val="18"/>
                <w:szCs w:val="18"/>
              </w:rPr>
              <w:t>468,28</w:t>
            </w:r>
          </w:p>
        </w:tc>
        <w:tc>
          <w:tcPr>
            <w:tcW w:w="1496" w:type="dxa"/>
          </w:tcPr>
          <w:p w:rsidR="007E3D7A" w:rsidRPr="002F4601" w:rsidRDefault="0081530C" w:rsidP="006C4D6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41.317.724,38</w:t>
            </w:r>
          </w:p>
        </w:tc>
        <w:tc>
          <w:tcPr>
            <w:tcW w:w="1046" w:type="dxa"/>
          </w:tcPr>
          <w:p w:rsidR="007E3D7A" w:rsidRPr="002F4601" w:rsidRDefault="00C53E77"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w:t>
            </w:r>
            <w:r w:rsidR="00AF2AB9">
              <w:rPr>
                <w:rFonts w:ascii="Arial" w:hAnsi="Arial" w:cs="Arial"/>
                <w:b/>
                <w:sz w:val="18"/>
                <w:szCs w:val="18"/>
              </w:rPr>
              <w:t>22,75</w:t>
            </w:r>
          </w:p>
        </w:tc>
        <w:tc>
          <w:tcPr>
            <w:tcW w:w="890" w:type="dxa"/>
          </w:tcPr>
          <w:p w:rsidR="007E3D7A" w:rsidRPr="002F4601" w:rsidRDefault="00C53E77"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w:t>
            </w:r>
          </w:p>
        </w:tc>
      </w:tr>
      <w:tr w:rsidR="00C53E77" w:rsidRPr="002F4601" w:rsidTr="007E3D7A">
        <w:trPr>
          <w:trHeight w:val="258"/>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Caixa e Equivalentes de Caixa</w:t>
            </w:r>
          </w:p>
        </w:tc>
        <w:tc>
          <w:tcPr>
            <w:tcW w:w="1443" w:type="dxa"/>
          </w:tcPr>
          <w:p w:rsidR="007E3D7A" w:rsidRPr="002F4601" w:rsidRDefault="00E17947" w:rsidP="006C4D6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17947">
              <w:rPr>
                <w:rFonts w:ascii="Arial" w:hAnsi="Arial" w:cs="Arial"/>
                <w:sz w:val="18"/>
                <w:szCs w:val="18"/>
              </w:rPr>
              <w:t>28</w:t>
            </w:r>
            <w:r>
              <w:rPr>
                <w:rFonts w:ascii="Arial" w:hAnsi="Arial" w:cs="Arial"/>
                <w:sz w:val="18"/>
                <w:szCs w:val="18"/>
              </w:rPr>
              <w:t>.</w:t>
            </w:r>
            <w:r w:rsidRPr="00E17947">
              <w:rPr>
                <w:rFonts w:ascii="Arial" w:hAnsi="Arial" w:cs="Arial"/>
                <w:sz w:val="18"/>
                <w:szCs w:val="18"/>
              </w:rPr>
              <w:t>188</w:t>
            </w:r>
            <w:r>
              <w:rPr>
                <w:rFonts w:ascii="Arial" w:hAnsi="Arial" w:cs="Arial"/>
                <w:sz w:val="18"/>
                <w:szCs w:val="18"/>
              </w:rPr>
              <w:t>.</w:t>
            </w:r>
            <w:r w:rsidRPr="00E17947">
              <w:rPr>
                <w:rFonts w:ascii="Arial" w:hAnsi="Arial" w:cs="Arial"/>
                <w:sz w:val="18"/>
                <w:szCs w:val="18"/>
              </w:rPr>
              <w:t>548,75</w:t>
            </w:r>
          </w:p>
        </w:tc>
        <w:tc>
          <w:tcPr>
            <w:tcW w:w="1496" w:type="dxa"/>
          </w:tcPr>
          <w:p w:rsidR="007E3D7A" w:rsidRPr="002F4601" w:rsidRDefault="0081530C" w:rsidP="006C4D6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36.232.674,08</w:t>
            </w:r>
          </w:p>
        </w:tc>
        <w:tc>
          <w:tcPr>
            <w:tcW w:w="1046" w:type="dxa"/>
          </w:tcPr>
          <w:p w:rsidR="007E3D7A" w:rsidRPr="002F4601" w:rsidRDefault="00AE1BB0" w:rsidP="006025B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-22,20</w:t>
            </w:r>
          </w:p>
        </w:tc>
        <w:tc>
          <w:tcPr>
            <w:tcW w:w="890" w:type="dxa"/>
          </w:tcPr>
          <w:p w:rsidR="007E3D7A" w:rsidRPr="002F4601" w:rsidRDefault="006025B9" w:rsidP="006025B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88,31</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Créditos a curto prazo</w:t>
            </w:r>
          </w:p>
        </w:tc>
        <w:tc>
          <w:tcPr>
            <w:tcW w:w="1443" w:type="dxa"/>
          </w:tcPr>
          <w:p w:rsidR="007E3D7A" w:rsidRPr="002F4601" w:rsidRDefault="0081530C" w:rsidP="00AE1BB0">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AE1BB0">
              <w:rPr>
                <w:rFonts w:ascii="Arial" w:hAnsi="Arial" w:cs="Arial"/>
                <w:sz w:val="18"/>
                <w:szCs w:val="18"/>
              </w:rPr>
              <w:t>963.516,10</w:t>
            </w:r>
          </w:p>
        </w:tc>
        <w:tc>
          <w:tcPr>
            <w:tcW w:w="1496" w:type="dxa"/>
          </w:tcPr>
          <w:p w:rsidR="007E3D7A" w:rsidRPr="002F4601" w:rsidRDefault="0081530C" w:rsidP="006C4D6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2.768.990,12</w:t>
            </w:r>
          </w:p>
        </w:tc>
        <w:tc>
          <w:tcPr>
            <w:tcW w:w="1046" w:type="dxa"/>
          </w:tcPr>
          <w:p w:rsidR="007E3D7A" w:rsidRPr="002F4601" w:rsidRDefault="00AE1BB0"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-65,20</w:t>
            </w:r>
          </w:p>
        </w:tc>
        <w:tc>
          <w:tcPr>
            <w:tcW w:w="890" w:type="dxa"/>
          </w:tcPr>
          <w:p w:rsidR="007E3D7A" w:rsidRPr="002F4601" w:rsidRDefault="007C1421"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w:t>
            </w:r>
            <w:r w:rsidR="006025B9">
              <w:rPr>
                <w:rFonts w:ascii="Arial" w:hAnsi="Arial" w:cs="Arial"/>
                <w:sz w:val="18"/>
                <w:szCs w:val="18"/>
              </w:rPr>
              <w:t>02</w:t>
            </w:r>
          </w:p>
        </w:tc>
      </w:tr>
      <w:tr w:rsidR="00C53E77" w:rsidRPr="002F4601" w:rsidTr="007E3D7A">
        <w:trPr>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r w:rsidRPr="002F4601">
              <w:rPr>
                <w:rFonts w:ascii="Arial" w:hAnsi="Arial" w:cs="Arial"/>
                <w:b w:val="0"/>
                <w:sz w:val="18"/>
                <w:szCs w:val="18"/>
              </w:rPr>
              <w:t>Estoques</w:t>
            </w:r>
          </w:p>
        </w:tc>
        <w:tc>
          <w:tcPr>
            <w:tcW w:w="1443" w:type="dxa"/>
          </w:tcPr>
          <w:p w:rsidR="007E3D7A" w:rsidRPr="002F4601" w:rsidRDefault="0081530C" w:rsidP="006C4D6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E17947" w:rsidRPr="00E17947">
              <w:rPr>
                <w:rFonts w:ascii="Arial" w:hAnsi="Arial" w:cs="Arial"/>
                <w:sz w:val="18"/>
                <w:szCs w:val="18"/>
              </w:rPr>
              <w:t>2</w:t>
            </w:r>
            <w:r w:rsidR="00E17947">
              <w:rPr>
                <w:rFonts w:ascii="Arial" w:hAnsi="Arial" w:cs="Arial"/>
                <w:sz w:val="18"/>
                <w:szCs w:val="18"/>
              </w:rPr>
              <w:t>.</w:t>
            </w:r>
            <w:r w:rsidR="00E17947" w:rsidRPr="00E17947">
              <w:rPr>
                <w:rFonts w:ascii="Arial" w:hAnsi="Arial" w:cs="Arial"/>
                <w:sz w:val="18"/>
                <w:szCs w:val="18"/>
              </w:rPr>
              <w:t>757</w:t>
            </w:r>
            <w:r w:rsidR="00E17947">
              <w:rPr>
                <w:rFonts w:ascii="Arial" w:hAnsi="Arial" w:cs="Arial"/>
                <w:sz w:val="18"/>
                <w:szCs w:val="18"/>
              </w:rPr>
              <w:t>.</w:t>
            </w:r>
            <w:r w:rsidR="00E17947" w:rsidRPr="00E17947">
              <w:rPr>
                <w:rFonts w:ascii="Arial" w:hAnsi="Arial" w:cs="Arial"/>
                <w:sz w:val="18"/>
                <w:szCs w:val="18"/>
              </w:rPr>
              <w:t>700,46</w:t>
            </w:r>
          </w:p>
        </w:tc>
        <w:tc>
          <w:tcPr>
            <w:tcW w:w="1496" w:type="dxa"/>
          </w:tcPr>
          <w:p w:rsidR="007E3D7A" w:rsidRPr="002F4601" w:rsidRDefault="0081530C" w:rsidP="006C4D6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2.295.032,83</w:t>
            </w:r>
          </w:p>
        </w:tc>
        <w:tc>
          <w:tcPr>
            <w:tcW w:w="1046" w:type="dxa"/>
          </w:tcPr>
          <w:p w:rsidR="007E3D7A" w:rsidRPr="002F4601" w:rsidRDefault="00AE1BB0" w:rsidP="006025B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20,16</w:t>
            </w:r>
          </w:p>
        </w:tc>
        <w:tc>
          <w:tcPr>
            <w:tcW w:w="890" w:type="dxa"/>
          </w:tcPr>
          <w:p w:rsidR="007E3D7A" w:rsidRPr="002F4601" w:rsidRDefault="006025B9" w:rsidP="006025B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8,64</w:t>
            </w:r>
          </w:p>
        </w:tc>
      </w:tr>
      <w:tr w:rsidR="00C53E77" w:rsidRPr="002F4601" w:rsidTr="007E3D7A">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rsidR="007E3D7A" w:rsidRPr="002F4601" w:rsidRDefault="007E3D7A" w:rsidP="007E3D7A">
            <w:pPr>
              <w:jc w:val="both"/>
              <w:rPr>
                <w:rFonts w:ascii="Arial" w:hAnsi="Arial" w:cs="Arial"/>
                <w:b w:val="0"/>
                <w:sz w:val="18"/>
                <w:szCs w:val="18"/>
              </w:rPr>
            </w:pPr>
            <w:proofErr w:type="spellStart"/>
            <w:r w:rsidRPr="002F4601">
              <w:rPr>
                <w:rFonts w:ascii="Arial" w:hAnsi="Arial" w:cs="Arial"/>
                <w:b w:val="0"/>
                <w:sz w:val="18"/>
                <w:szCs w:val="18"/>
              </w:rPr>
              <w:t>VPDs</w:t>
            </w:r>
            <w:proofErr w:type="spellEnd"/>
            <w:r w:rsidRPr="002F4601">
              <w:rPr>
                <w:rFonts w:ascii="Arial" w:hAnsi="Arial" w:cs="Arial"/>
                <w:b w:val="0"/>
                <w:sz w:val="18"/>
                <w:szCs w:val="18"/>
              </w:rPr>
              <w:t xml:space="preserve"> Pagas Antecipadamente</w:t>
            </w:r>
          </w:p>
        </w:tc>
        <w:tc>
          <w:tcPr>
            <w:tcW w:w="1443" w:type="dxa"/>
          </w:tcPr>
          <w:p w:rsidR="007E3D7A" w:rsidRPr="002F4601" w:rsidRDefault="0081530C" w:rsidP="006C4D6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E17947" w:rsidRPr="00E17947">
              <w:rPr>
                <w:rFonts w:ascii="Arial" w:hAnsi="Arial" w:cs="Arial"/>
                <w:sz w:val="18"/>
                <w:szCs w:val="18"/>
              </w:rPr>
              <w:t>8</w:t>
            </w:r>
            <w:r w:rsidR="00E17947">
              <w:rPr>
                <w:rFonts w:ascii="Arial" w:hAnsi="Arial" w:cs="Arial"/>
                <w:sz w:val="18"/>
                <w:szCs w:val="18"/>
              </w:rPr>
              <w:t>.</w:t>
            </w:r>
            <w:r w:rsidR="00E17947" w:rsidRPr="00E17947">
              <w:rPr>
                <w:rFonts w:ascii="Arial" w:hAnsi="Arial" w:cs="Arial"/>
                <w:sz w:val="18"/>
                <w:szCs w:val="18"/>
              </w:rPr>
              <w:t>702,97</w:t>
            </w:r>
          </w:p>
        </w:tc>
        <w:tc>
          <w:tcPr>
            <w:tcW w:w="1496" w:type="dxa"/>
          </w:tcPr>
          <w:p w:rsidR="007E3D7A" w:rsidRPr="002F4601" w:rsidRDefault="0081530C" w:rsidP="006C4D6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7E3D7A" w:rsidRPr="002F4601">
              <w:rPr>
                <w:rFonts w:ascii="Arial" w:hAnsi="Arial" w:cs="Arial"/>
                <w:sz w:val="18"/>
                <w:szCs w:val="18"/>
              </w:rPr>
              <w:t>2</w:t>
            </w:r>
            <w:r>
              <w:rPr>
                <w:rFonts w:ascii="Arial" w:hAnsi="Arial" w:cs="Arial"/>
                <w:sz w:val="18"/>
                <w:szCs w:val="18"/>
              </w:rPr>
              <w:t>1.027,35</w:t>
            </w:r>
          </w:p>
        </w:tc>
        <w:tc>
          <w:tcPr>
            <w:tcW w:w="1046" w:type="dxa"/>
          </w:tcPr>
          <w:p w:rsidR="00C53E77" w:rsidRPr="002F4601" w:rsidRDefault="00AE1BB0"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-58,61</w:t>
            </w:r>
          </w:p>
        </w:tc>
        <w:tc>
          <w:tcPr>
            <w:tcW w:w="890" w:type="dxa"/>
          </w:tcPr>
          <w:p w:rsidR="007E3D7A" w:rsidRPr="002F4601" w:rsidRDefault="00C53E77" w:rsidP="006025B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w:t>
            </w:r>
            <w:r w:rsidR="006025B9">
              <w:rPr>
                <w:rFonts w:ascii="Arial" w:hAnsi="Arial" w:cs="Arial"/>
                <w:sz w:val="18"/>
                <w:szCs w:val="18"/>
              </w:rPr>
              <w:t>3</w:t>
            </w:r>
          </w:p>
        </w:tc>
      </w:tr>
    </w:tbl>
    <w:p w:rsidR="0007217A" w:rsidRPr="002F4601" w:rsidRDefault="0007217A" w:rsidP="0007217A">
      <w:pPr>
        <w:jc w:val="both"/>
        <w:rPr>
          <w:rFonts w:ascii="Arial" w:hAnsi="Arial" w:cs="Arial"/>
          <w:sz w:val="16"/>
          <w:szCs w:val="16"/>
        </w:rPr>
      </w:pPr>
      <w:r w:rsidRPr="002F4601">
        <w:rPr>
          <w:rFonts w:ascii="Arial" w:hAnsi="Arial" w:cs="Arial"/>
          <w:sz w:val="16"/>
          <w:szCs w:val="16"/>
        </w:rPr>
        <w:t xml:space="preserve">Fonte: </w:t>
      </w:r>
      <w:proofErr w:type="spellStart"/>
      <w:r w:rsidRPr="002F4601">
        <w:rPr>
          <w:rFonts w:ascii="Arial" w:hAnsi="Arial" w:cs="Arial"/>
          <w:sz w:val="16"/>
          <w:szCs w:val="16"/>
        </w:rPr>
        <w:t>Siafi</w:t>
      </w:r>
      <w:proofErr w:type="spellEnd"/>
      <w:r w:rsidR="006C4D67">
        <w:rPr>
          <w:rFonts w:ascii="Arial" w:hAnsi="Arial" w:cs="Arial"/>
          <w:sz w:val="16"/>
          <w:szCs w:val="16"/>
        </w:rPr>
        <w:t xml:space="preserve"> Operacional</w:t>
      </w:r>
      <w:r w:rsidRPr="002F4601">
        <w:rPr>
          <w:rFonts w:ascii="Arial" w:hAnsi="Arial" w:cs="Arial"/>
          <w:sz w:val="16"/>
          <w:szCs w:val="16"/>
        </w:rPr>
        <w:t>, 20</w:t>
      </w:r>
      <w:r w:rsidR="00431C6B">
        <w:rPr>
          <w:rFonts w:ascii="Arial" w:hAnsi="Arial" w:cs="Arial"/>
          <w:sz w:val="16"/>
          <w:szCs w:val="16"/>
        </w:rPr>
        <w:t>20</w:t>
      </w:r>
      <w:r w:rsidRPr="002F4601">
        <w:rPr>
          <w:rFonts w:ascii="Arial" w:hAnsi="Arial" w:cs="Arial"/>
          <w:sz w:val="16"/>
          <w:szCs w:val="16"/>
        </w:rPr>
        <w:t>.</w:t>
      </w:r>
    </w:p>
    <w:p w:rsidR="00214CEC" w:rsidRDefault="00214CEC" w:rsidP="0007217A">
      <w:pPr>
        <w:spacing w:before="240"/>
        <w:ind w:firstLine="708"/>
        <w:jc w:val="both"/>
        <w:rPr>
          <w:rFonts w:ascii="Arial" w:hAnsi="Arial" w:cs="Arial"/>
          <w:sz w:val="20"/>
          <w:szCs w:val="20"/>
          <w:u w:val="single"/>
        </w:rPr>
      </w:pP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Caixa e Equivalentes de Caixa</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Os valores em Caixa e Equivalentes de Caixa referem-se ao</w:t>
      </w:r>
      <w:r w:rsidR="00853C79">
        <w:rPr>
          <w:rFonts w:ascii="Arial" w:hAnsi="Arial" w:cs="Arial"/>
          <w:sz w:val="20"/>
          <w:szCs w:val="20"/>
        </w:rPr>
        <w:t>s</w:t>
      </w:r>
      <w:r w:rsidRPr="002F4601">
        <w:rPr>
          <w:rFonts w:ascii="Arial" w:hAnsi="Arial" w:cs="Arial"/>
          <w:sz w:val="20"/>
          <w:szCs w:val="20"/>
        </w:rPr>
        <w:t xml:space="preserve"> limite</w:t>
      </w:r>
      <w:r w:rsidR="00853C79">
        <w:rPr>
          <w:rFonts w:ascii="Arial" w:hAnsi="Arial" w:cs="Arial"/>
          <w:sz w:val="20"/>
          <w:szCs w:val="20"/>
        </w:rPr>
        <w:t>s</w:t>
      </w:r>
      <w:r w:rsidRPr="002F4601">
        <w:rPr>
          <w:rFonts w:ascii="Arial" w:hAnsi="Arial" w:cs="Arial"/>
          <w:sz w:val="20"/>
          <w:szCs w:val="20"/>
        </w:rPr>
        <w:t xml:space="preserve"> de saque</w:t>
      </w:r>
      <w:r w:rsidR="00853C79">
        <w:rPr>
          <w:rFonts w:ascii="Arial" w:hAnsi="Arial" w:cs="Arial"/>
          <w:sz w:val="20"/>
          <w:szCs w:val="20"/>
        </w:rPr>
        <w:t>s</w:t>
      </w:r>
      <w:r w:rsidRPr="002F4601">
        <w:rPr>
          <w:rFonts w:ascii="Arial" w:hAnsi="Arial" w:cs="Arial"/>
          <w:sz w:val="20"/>
          <w:szCs w:val="20"/>
        </w:rPr>
        <w:t xml:space="preserve"> d</w:t>
      </w:r>
      <w:r w:rsidR="00C07E4C">
        <w:rPr>
          <w:rFonts w:ascii="Arial" w:hAnsi="Arial" w:cs="Arial"/>
          <w:sz w:val="20"/>
          <w:szCs w:val="20"/>
        </w:rPr>
        <w:t>as</w:t>
      </w:r>
      <w:r w:rsidRPr="002F4601">
        <w:rPr>
          <w:rFonts w:ascii="Arial" w:hAnsi="Arial" w:cs="Arial"/>
          <w:sz w:val="20"/>
          <w:szCs w:val="20"/>
        </w:rPr>
        <w:t xml:space="preserve"> fontes</w:t>
      </w:r>
      <w:r w:rsidR="00C07E4C">
        <w:rPr>
          <w:rFonts w:ascii="Arial" w:hAnsi="Arial" w:cs="Arial"/>
          <w:sz w:val="20"/>
          <w:szCs w:val="20"/>
        </w:rPr>
        <w:t xml:space="preserve"> de recursos</w:t>
      </w:r>
      <w:r w:rsidRPr="002F4601">
        <w:rPr>
          <w:rFonts w:ascii="Arial" w:hAnsi="Arial" w:cs="Arial"/>
          <w:sz w:val="20"/>
          <w:szCs w:val="20"/>
        </w:rPr>
        <w:t xml:space="preserve"> próprias, fontes detalhadas e fontes SOF e as garantias das cauções de contratos firmados. </w:t>
      </w:r>
      <w:r w:rsidR="003568EB">
        <w:rPr>
          <w:rFonts w:ascii="Arial" w:hAnsi="Arial" w:cs="Arial"/>
          <w:sz w:val="20"/>
          <w:szCs w:val="20"/>
        </w:rPr>
        <w:t xml:space="preserve">Destacamos </w:t>
      </w:r>
      <w:r w:rsidR="00853C79">
        <w:rPr>
          <w:rFonts w:ascii="Arial" w:hAnsi="Arial" w:cs="Arial"/>
          <w:sz w:val="20"/>
          <w:szCs w:val="20"/>
        </w:rPr>
        <w:t xml:space="preserve">que houve </w:t>
      </w:r>
      <w:r w:rsidRPr="002F4601">
        <w:rPr>
          <w:rFonts w:ascii="Arial" w:hAnsi="Arial" w:cs="Arial"/>
          <w:sz w:val="20"/>
          <w:szCs w:val="20"/>
        </w:rPr>
        <w:t xml:space="preserve">uma </w:t>
      </w:r>
      <w:r w:rsidR="00853C79">
        <w:rPr>
          <w:rFonts w:ascii="Arial" w:hAnsi="Arial" w:cs="Arial"/>
          <w:sz w:val="20"/>
          <w:szCs w:val="20"/>
        </w:rPr>
        <w:t xml:space="preserve">redução deste limite, na comparação </w:t>
      </w:r>
      <w:r w:rsidR="00265890">
        <w:rPr>
          <w:rFonts w:ascii="Arial" w:hAnsi="Arial" w:cs="Arial"/>
          <w:sz w:val="20"/>
          <w:szCs w:val="20"/>
        </w:rPr>
        <w:t>do 2</w:t>
      </w:r>
      <w:r w:rsidR="00853C79">
        <w:rPr>
          <w:rFonts w:ascii="Arial" w:hAnsi="Arial" w:cs="Arial"/>
          <w:sz w:val="20"/>
          <w:szCs w:val="20"/>
        </w:rPr>
        <w:t xml:space="preserve">º trimestre 2020 com o último trimestre do ano de 2019, </w:t>
      </w:r>
      <w:r w:rsidR="003568EB">
        <w:rPr>
          <w:rFonts w:ascii="Arial" w:hAnsi="Arial" w:cs="Arial"/>
          <w:sz w:val="20"/>
          <w:szCs w:val="20"/>
        </w:rPr>
        <w:t xml:space="preserve">no percentual de </w:t>
      </w:r>
      <w:r w:rsidR="00265890">
        <w:rPr>
          <w:rFonts w:ascii="Arial" w:hAnsi="Arial" w:cs="Arial"/>
          <w:sz w:val="20"/>
          <w:szCs w:val="20"/>
        </w:rPr>
        <w:t>22,20</w:t>
      </w:r>
      <w:r w:rsidR="00C53E77" w:rsidRPr="002F4601">
        <w:rPr>
          <w:rFonts w:ascii="Arial" w:hAnsi="Arial" w:cs="Arial"/>
          <w:sz w:val="20"/>
          <w:szCs w:val="20"/>
        </w:rPr>
        <w:t>%</w:t>
      </w:r>
      <w:r w:rsidRPr="002F4601">
        <w:rPr>
          <w:rFonts w:ascii="Arial" w:hAnsi="Arial" w:cs="Arial"/>
          <w:sz w:val="20"/>
          <w:szCs w:val="20"/>
        </w:rPr>
        <w:t xml:space="preserve">. </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Demais Créditos e Valores a Curto Prazo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rsidR="0007217A" w:rsidRPr="002F4601" w:rsidRDefault="0007217A" w:rsidP="0007217A">
      <w:pPr>
        <w:ind w:firstLine="708"/>
        <w:jc w:val="both"/>
        <w:rPr>
          <w:rFonts w:ascii="Arial" w:hAnsi="Arial" w:cs="Arial"/>
          <w:color w:val="FF0000"/>
          <w:sz w:val="20"/>
          <w:szCs w:val="20"/>
        </w:rPr>
      </w:pPr>
      <w:r w:rsidRPr="002F4601">
        <w:rPr>
          <w:rFonts w:ascii="Arial" w:hAnsi="Arial" w:cs="Arial"/>
          <w:sz w:val="20"/>
          <w:szCs w:val="20"/>
        </w:rPr>
        <w:t xml:space="preserve">Os Créditos </w:t>
      </w:r>
      <w:r w:rsidR="00030D7B" w:rsidRPr="002F4601">
        <w:rPr>
          <w:rFonts w:ascii="Arial" w:hAnsi="Arial" w:cs="Arial"/>
          <w:sz w:val="20"/>
          <w:szCs w:val="20"/>
        </w:rPr>
        <w:t>em curto prazo</w:t>
      </w:r>
      <w:r w:rsidRPr="002F4601">
        <w:rPr>
          <w:rFonts w:ascii="Arial" w:hAnsi="Arial" w:cs="Arial"/>
          <w:sz w:val="20"/>
          <w:szCs w:val="20"/>
        </w:rPr>
        <w:t xml:space="preserve"> correspondem </w:t>
      </w:r>
      <w:r w:rsidR="00153F56">
        <w:rPr>
          <w:rFonts w:ascii="Arial" w:hAnsi="Arial" w:cs="Arial"/>
          <w:sz w:val="20"/>
          <w:szCs w:val="20"/>
        </w:rPr>
        <w:t xml:space="preserve">em </w:t>
      </w:r>
      <w:r w:rsidR="00265890">
        <w:rPr>
          <w:rFonts w:ascii="Arial" w:hAnsi="Arial" w:cs="Arial"/>
          <w:sz w:val="20"/>
          <w:szCs w:val="20"/>
        </w:rPr>
        <w:t>30/06</w:t>
      </w:r>
      <w:r w:rsidR="00153F56">
        <w:rPr>
          <w:rFonts w:ascii="Arial" w:hAnsi="Arial" w:cs="Arial"/>
          <w:sz w:val="20"/>
          <w:szCs w:val="20"/>
        </w:rPr>
        <w:t xml:space="preserve">/2020 o total de </w:t>
      </w:r>
      <w:r w:rsidRPr="002F4601">
        <w:rPr>
          <w:rFonts w:ascii="Arial" w:hAnsi="Arial" w:cs="Arial"/>
          <w:sz w:val="20"/>
          <w:szCs w:val="20"/>
        </w:rPr>
        <w:t xml:space="preserve">R$ </w:t>
      </w:r>
      <w:r w:rsidR="00265890">
        <w:rPr>
          <w:rFonts w:ascii="Arial" w:hAnsi="Arial" w:cs="Arial"/>
          <w:sz w:val="20"/>
          <w:szCs w:val="20"/>
        </w:rPr>
        <w:t>963.516,10</w:t>
      </w:r>
      <w:r w:rsidRPr="002F4601">
        <w:rPr>
          <w:rFonts w:ascii="Arial" w:hAnsi="Arial" w:cs="Arial"/>
          <w:sz w:val="20"/>
          <w:szCs w:val="20"/>
        </w:rPr>
        <w:t xml:space="preserve">, representando </w:t>
      </w:r>
      <w:r w:rsidR="001B1F19">
        <w:rPr>
          <w:rFonts w:ascii="Arial" w:hAnsi="Arial" w:cs="Arial"/>
          <w:sz w:val="20"/>
          <w:szCs w:val="20"/>
        </w:rPr>
        <w:t>3,</w:t>
      </w:r>
      <w:r w:rsidR="00265890">
        <w:rPr>
          <w:rFonts w:ascii="Arial" w:hAnsi="Arial" w:cs="Arial"/>
          <w:sz w:val="20"/>
          <w:szCs w:val="20"/>
        </w:rPr>
        <w:t>02</w:t>
      </w:r>
      <w:r w:rsidR="001B1F19">
        <w:rPr>
          <w:rFonts w:ascii="Arial" w:hAnsi="Arial" w:cs="Arial"/>
          <w:sz w:val="20"/>
          <w:szCs w:val="20"/>
        </w:rPr>
        <w:t>%</w:t>
      </w:r>
      <w:r w:rsidRPr="002F4601">
        <w:rPr>
          <w:rFonts w:ascii="Arial" w:hAnsi="Arial" w:cs="Arial"/>
          <w:sz w:val="20"/>
          <w:szCs w:val="20"/>
        </w:rPr>
        <w:t xml:space="preserve"> do total do ativo </w:t>
      </w:r>
      <w:r w:rsidR="001B1F19">
        <w:rPr>
          <w:rFonts w:ascii="Arial" w:hAnsi="Arial" w:cs="Arial"/>
          <w:sz w:val="20"/>
          <w:szCs w:val="20"/>
        </w:rPr>
        <w:t xml:space="preserve">circulante </w:t>
      </w:r>
      <w:r w:rsidRPr="002F4601">
        <w:rPr>
          <w:rFonts w:ascii="Arial" w:hAnsi="Arial" w:cs="Arial"/>
          <w:sz w:val="20"/>
          <w:szCs w:val="20"/>
        </w:rPr>
        <w:t>e</w:t>
      </w:r>
      <w:r w:rsidR="00214CEC">
        <w:rPr>
          <w:rFonts w:ascii="Arial" w:hAnsi="Arial" w:cs="Arial"/>
          <w:sz w:val="20"/>
          <w:szCs w:val="20"/>
        </w:rPr>
        <w:t xml:space="preserve"> na comparação com o ano de 2019</w:t>
      </w:r>
      <w:r w:rsidRPr="002F4601">
        <w:rPr>
          <w:rFonts w:ascii="Arial" w:hAnsi="Arial" w:cs="Arial"/>
          <w:sz w:val="20"/>
          <w:szCs w:val="20"/>
        </w:rPr>
        <w:t xml:space="preserve"> uma </w:t>
      </w:r>
      <w:r w:rsidR="00116371">
        <w:rPr>
          <w:rFonts w:ascii="Arial" w:hAnsi="Arial" w:cs="Arial"/>
          <w:sz w:val="20"/>
          <w:szCs w:val="20"/>
        </w:rPr>
        <w:t xml:space="preserve">redução </w:t>
      </w:r>
      <w:r w:rsidR="00116371" w:rsidRPr="002F4601">
        <w:rPr>
          <w:rFonts w:ascii="Arial" w:hAnsi="Arial" w:cs="Arial"/>
          <w:sz w:val="20"/>
          <w:szCs w:val="20"/>
        </w:rPr>
        <w:t>de</w:t>
      </w:r>
      <w:r w:rsidR="00B3339F" w:rsidRPr="002F4601">
        <w:rPr>
          <w:rFonts w:ascii="Arial" w:hAnsi="Arial" w:cs="Arial"/>
          <w:sz w:val="20"/>
          <w:szCs w:val="20"/>
        </w:rPr>
        <w:t xml:space="preserve"> </w:t>
      </w:r>
      <w:r w:rsidR="00265890">
        <w:rPr>
          <w:rFonts w:ascii="Arial" w:hAnsi="Arial" w:cs="Arial"/>
          <w:sz w:val="20"/>
          <w:szCs w:val="20"/>
        </w:rPr>
        <w:t>65,20</w:t>
      </w:r>
      <w:r w:rsidRPr="002F4601">
        <w:rPr>
          <w:rFonts w:ascii="Arial" w:hAnsi="Arial" w:cs="Arial"/>
          <w:sz w:val="20"/>
          <w:szCs w:val="20"/>
        </w:rPr>
        <w:t>%</w:t>
      </w:r>
      <w:r w:rsidR="00214CEC">
        <w:rPr>
          <w:rFonts w:ascii="Arial" w:hAnsi="Arial" w:cs="Arial"/>
          <w:sz w:val="20"/>
          <w:szCs w:val="20"/>
        </w:rPr>
        <w:t>, em</w:t>
      </w:r>
      <w:r w:rsidR="001B1F19">
        <w:rPr>
          <w:rFonts w:ascii="Arial" w:hAnsi="Arial" w:cs="Arial"/>
          <w:sz w:val="20"/>
          <w:szCs w:val="20"/>
        </w:rPr>
        <w:t xml:space="preserve"> virtude de </w:t>
      </w:r>
      <w:r w:rsidR="00B3339F" w:rsidRPr="002F4601">
        <w:rPr>
          <w:rFonts w:ascii="Arial" w:hAnsi="Arial" w:cs="Arial"/>
          <w:sz w:val="20"/>
          <w:szCs w:val="20"/>
        </w:rPr>
        <w:t>ajuste na conta de 13° salário e adiantamento de férias solicitada pela setorial</w:t>
      </w:r>
      <w:r w:rsidRPr="002F4601">
        <w:rPr>
          <w:rFonts w:ascii="Arial" w:hAnsi="Arial" w:cs="Arial"/>
          <w:sz w:val="20"/>
          <w:szCs w:val="20"/>
        </w:rPr>
        <w:t xml:space="preserve">. </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lastRenderedPageBreak/>
        <w:t>Estoques</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estoques são registrados pelo valor de aquisição ou produção e a saída é efetivada pelo método do custo médio ponderado. Em comparação com </w:t>
      </w:r>
      <w:r w:rsidR="00214CEC">
        <w:rPr>
          <w:rFonts w:ascii="Arial" w:hAnsi="Arial" w:cs="Arial"/>
          <w:sz w:val="20"/>
          <w:szCs w:val="20"/>
        </w:rPr>
        <w:t>final do ano de 2019,</w:t>
      </w:r>
      <w:r w:rsidRPr="002F4601">
        <w:rPr>
          <w:rFonts w:ascii="Arial" w:hAnsi="Arial" w:cs="Arial"/>
          <w:sz w:val="20"/>
          <w:szCs w:val="20"/>
        </w:rPr>
        <w:t xml:space="preserve"> o</w:t>
      </w:r>
      <w:r w:rsidR="00214CEC">
        <w:rPr>
          <w:rFonts w:ascii="Arial" w:hAnsi="Arial" w:cs="Arial"/>
          <w:sz w:val="20"/>
          <w:szCs w:val="20"/>
        </w:rPr>
        <w:t>s</w:t>
      </w:r>
      <w:r w:rsidRPr="002F4601">
        <w:rPr>
          <w:rFonts w:ascii="Arial" w:hAnsi="Arial" w:cs="Arial"/>
          <w:sz w:val="20"/>
          <w:szCs w:val="20"/>
        </w:rPr>
        <w:t xml:space="preserve"> valor</w:t>
      </w:r>
      <w:r w:rsidR="00214CEC">
        <w:rPr>
          <w:rFonts w:ascii="Arial" w:hAnsi="Arial" w:cs="Arial"/>
          <w:sz w:val="20"/>
          <w:szCs w:val="20"/>
        </w:rPr>
        <w:t>es</w:t>
      </w:r>
      <w:r w:rsidRPr="002F4601">
        <w:rPr>
          <w:rFonts w:ascii="Arial" w:hAnsi="Arial" w:cs="Arial"/>
          <w:sz w:val="20"/>
          <w:szCs w:val="20"/>
        </w:rPr>
        <w:t xml:space="preserve"> dos estoques </w:t>
      </w:r>
      <w:r w:rsidR="00B87251">
        <w:rPr>
          <w:rFonts w:ascii="Arial" w:hAnsi="Arial" w:cs="Arial"/>
          <w:sz w:val="20"/>
          <w:szCs w:val="20"/>
        </w:rPr>
        <w:t>aumentaram</w:t>
      </w:r>
      <w:r w:rsidRPr="002F4601">
        <w:rPr>
          <w:rFonts w:ascii="Arial" w:hAnsi="Arial" w:cs="Arial"/>
          <w:sz w:val="20"/>
          <w:szCs w:val="20"/>
        </w:rPr>
        <w:t xml:space="preserve"> </w:t>
      </w:r>
      <w:r w:rsidR="00265890">
        <w:rPr>
          <w:rFonts w:ascii="Arial" w:hAnsi="Arial" w:cs="Arial"/>
          <w:sz w:val="20"/>
          <w:szCs w:val="20"/>
        </w:rPr>
        <w:t>20,16</w:t>
      </w:r>
      <w:r w:rsidRPr="002F4601">
        <w:rPr>
          <w:rFonts w:ascii="Arial" w:hAnsi="Arial" w:cs="Arial"/>
          <w:sz w:val="20"/>
          <w:szCs w:val="20"/>
        </w:rPr>
        <w:t>%</w:t>
      </w:r>
      <w:r w:rsidR="00ED712E" w:rsidRPr="002F4601">
        <w:rPr>
          <w:rFonts w:ascii="Arial" w:hAnsi="Arial" w:cs="Arial"/>
          <w:sz w:val="20"/>
          <w:szCs w:val="20"/>
        </w:rPr>
        <w:t>.</w:t>
      </w:r>
    </w:p>
    <w:p w:rsidR="0007217A" w:rsidRPr="002F4601" w:rsidRDefault="0007217A" w:rsidP="0007217A">
      <w:pPr>
        <w:spacing w:after="0"/>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Os valores referentes a mercadorias para venda ou revenda refere-se aos estoques provenientes do Campus Pelotas Visconde da Graça.</w:t>
      </w:r>
    </w:p>
    <w:p w:rsidR="0007217A" w:rsidRPr="002F4601" w:rsidRDefault="0007217A" w:rsidP="0007217A">
      <w:pPr>
        <w:spacing w:after="0"/>
        <w:ind w:firstLine="708"/>
        <w:jc w:val="both"/>
        <w:rPr>
          <w:rFonts w:ascii="Arial" w:hAnsi="Arial" w:cs="Arial"/>
          <w:color w:val="FF0000"/>
          <w:sz w:val="20"/>
          <w:szCs w:val="20"/>
        </w:rPr>
      </w:pPr>
    </w:p>
    <w:p w:rsidR="0007217A" w:rsidRPr="002F4601" w:rsidRDefault="0007217A" w:rsidP="0007217A">
      <w:pPr>
        <w:ind w:firstLine="708"/>
        <w:jc w:val="both"/>
        <w:rPr>
          <w:rFonts w:ascii="Arial" w:hAnsi="Arial" w:cs="Arial"/>
          <w:sz w:val="20"/>
          <w:szCs w:val="20"/>
          <w:u w:val="single"/>
        </w:rPr>
      </w:pPr>
      <w:proofErr w:type="spellStart"/>
      <w:r w:rsidRPr="002F4601">
        <w:rPr>
          <w:rFonts w:ascii="Arial" w:hAnsi="Arial" w:cs="Arial"/>
          <w:sz w:val="20"/>
          <w:szCs w:val="20"/>
          <w:u w:val="single"/>
        </w:rPr>
        <w:t>VPDs</w:t>
      </w:r>
      <w:proofErr w:type="spellEnd"/>
      <w:r w:rsidRPr="002F4601">
        <w:rPr>
          <w:rFonts w:ascii="Arial" w:hAnsi="Arial" w:cs="Arial"/>
          <w:sz w:val="20"/>
          <w:szCs w:val="20"/>
          <w:u w:val="single"/>
        </w:rPr>
        <w:t xml:space="preserve"> Pagas Antecipadamente</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valores registrados em </w:t>
      </w:r>
      <w:proofErr w:type="spellStart"/>
      <w:r w:rsidRPr="002F4601">
        <w:rPr>
          <w:rFonts w:ascii="Arial" w:hAnsi="Arial" w:cs="Arial"/>
          <w:sz w:val="20"/>
          <w:szCs w:val="20"/>
        </w:rPr>
        <w:t>VPDs</w:t>
      </w:r>
      <w:proofErr w:type="spellEnd"/>
      <w:r w:rsidRPr="002F4601">
        <w:rPr>
          <w:rFonts w:ascii="Arial" w:hAnsi="Arial" w:cs="Arial"/>
          <w:sz w:val="20"/>
          <w:szCs w:val="20"/>
        </w:rPr>
        <w:t xml:space="preserve"> Pagas Antecipadamente sofreram variação </w:t>
      </w:r>
      <w:r w:rsidR="00333EE3" w:rsidRPr="002F4601">
        <w:rPr>
          <w:rFonts w:ascii="Arial" w:hAnsi="Arial" w:cs="Arial"/>
          <w:sz w:val="20"/>
          <w:szCs w:val="20"/>
        </w:rPr>
        <w:t>nega</w:t>
      </w:r>
      <w:r w:rsidRPr="002F4601">
        <w:rPr>
          <w:rFonts w:ascii="Arial" w:hAnsi="Arial" w:cs="Arial"/>
          <w:sz w:val="20"/>
          <w:szCs w:val="20"/>
        </w:rPr>
        <w:t xml:space="preserve">tiva de </w:t>
      </w:r>
      <w:r w:rsidR="00265890">
        <w:rPr>
          <w:rFonts w:ascii="Arial" w:hAnsi="Arial" w:cs="Arial"/>
          <w:sz w:val="20"/>
          <w:szCs w:val="20"/>
        </w:rPr>
        <w:t>58,61</w:t>
      </w:r>
      <w:r w:rsidRPr="002F4601">
        <w:rPr>
          <w:rFonts w:ascii="Arial" w:hAnsi="Arial" w:cs="Arial"/>
          <w:sz w:val="20"/>
          <w:szCs w:val="20"/>
        </w:rPr>
        <w:t>% em relação a</w:t>
      </w:r>
      <w:r w:rsidR="00B87251">
        <w:rPr>
          <w:rFonts w:ascii="Arial" w:hAnsi="Arial" w:cs="Arial"/>
          <w:sz w:val="20"/>
          <w:szCs w:val="20"/>
        </w:rPr>
        <w:t>o último trimestre</w:t>
      </w:r>
      <w:r w:rsidRPr="002F4601">
        <w:rPr>
          <w:rFonts w:ascii="Arial" w:hAnsi="Arial" w:cs="Arial"/>
          <w:sz w:val="20"/>
          <w:szCs w:val="20"/>
        </w:rPr>
        <w:t xml:space="preserve"> 201</w:t>
      </w:r>
      <w:r w:rsidR="00B87251">
        <w:rPr>
          <w:rFonts w:ascii="Arial" w:hAnsi="Arial" w:cs="Arial"/>
          <w:sz w:val="20"/>
          <w:szCs w:val="20"/>
        </w:rPr>
        <w:t>9</w:t>
      </w:r>
      <w:r w:rsidRPr="002F4601">
        <w:rPr>
          <w:rFonts w:ascii="Arial" w:hAnsi="Arial" w:cs="Arial"/>
          <w:sz w:val="20"/>
          <w:szCs w:val="20"/>
        </w:rPr>
        <w:t xml:space="preserve">. O total da conta de </w:t>
      </w:r>
      <w:proofErr w:type="spellStart"/>
      <w:r w:rsidRPr="002F4601">
        <w:rPr>
          <w:rFonts w:ascii="Arial" w:hAnsi="Arial" w:cs="Arial"/>
          <w:sz w:val="20"/>
          <w:szCs w:val="20"/>
        </w:rPr>
        <w:t>VPDs</w:t>
      </w:r>
      <w:proofErr w:type="spellEnd"/>
      <w:r w:rsidRPr="002F4601">
        <w:rPr>
          <w:rFonts w:ascii="Arial" w:hAnsi="Arial" w:cs="Arial"/>
          <w:sz w:val="20"/>
          <w:szCs w:val="20"/>
        </w:rPr>
        <w:t xml:space="preserve"> Pagas Antecipadamente </w:t>
      </w:r>
      <w:r w:rsidR="00B87251">
        <w:rPr>
          <w:rFonts w:ascii="Arial" w:hAnsi="Arial" w:cs="Arial"/>
          <w:sz w:val="20"/>
          <w:szCs w:val="20"/>
        </w:rPr>
        <w:t>surgem em virtude</w:t>
      </w:r>
      <w:r w:rsidRPr="002F4601">
        <w:rPr>
          <w:rFonts w:ascii="Arial" w:hAnsi="Arial" w:cs="Arial"/>
          <w:sz w:val="20"/>
          <w:szCs w:val="20"/>
        </w:rPr>
        <w:t xml:space="preserve"> dos registros dos valores de prêmios de seguros a apropriar e assinaturas e anuidades a apropriar. </w:t>
      </w:r>
    </w:p>
    <w:p w:rsidR="0007217A" w:rsidRPr="002F4601" w:rsidRDefault="0007217A" w:rsidP="0007217A">
      <w:pPr>
        <w:spacing w:before="240"/>
        <w:jc w:val="both"/>
        <w:rPr>
          <w:rFonts w:ascii="Arial" w:hAnsi="Arial" w:cs="Arial"/>
          <w:b/>
          <w:sz w:val="20"/>
          <w:szCs w:val="20"/>
          <w:u w:val="single"/>
        </w:rPr>
      </w:pPr>
      <w:r w:rsidRPr="002F4601">
        <w:rPr>
          <w:rFonts w:ascii="Arial" w:hAnsi="Arial" w:cs="Arial"/>
          <w:b/>
          <w:sz w:val="20"/>
          <w:szCs w:val="20"/>
          <w:u w:val="single"/>
        </w:rPr>
        <w:t>Ativo Não Circulante</w:t>
      </w:r>
    </w:p>
    <w:p w:rsidR="0007217A" w:rsidRPr="002F4601" w:rsidRDefault="0007217A" w:rsidP="0007217A">
      <w:pPr>
        <w:spacing w:before="240" w:after="0"/>
        <w:ind w:firstLine="708"/>
        <w:jc w:val="both"/>
        <w:rPr>
          <w:rFonts w:ascii="Arial" w:hAnsi="Arial" w:cs="Arial"/>
          <w:color w:val="FF0000"/>
          <w:sz w:val="20"/>
          <w:szCs w:val="20"/>
        </w:rPr>
      </w:pPr>
      <w:r w:rsidRPr="002F4601">
        <w:rPr>
          <w:rFonts w:ascii="Arial" w:hAnsi="Arial" w:cs="Arial"/>
          <w:sz w:val="20"/>
          <w:szCs w:val="20"/>
        </w:rPr>
        <w:t xml:space="preserve">Em </w:t>
      </w:r>
      <w:r w:rsidR="00265890">
        <w:rPr>
          <w:rFonts w:ascii="Arial" w:hAnsi="Arial" w:cs="Arial"/>
          <w:sz w:val="20"/>
          <w:szCs w:val="20"/>
        </w:rPr>
        <w:t>30/06</w:t>
      </w:r>
      <w:r w:rsidRPr="002F4601">
        <w:rPr>
          <w:rFonts w:ascii="Arial" w:hAnsi="Arial" w:cs="Arial"/>
          <w:sz w:val="20"/>
          <w:szCs w:val="20"/>
        </w:rPr>
        <w:t>/20</w:t>
      </w:r>
      <w:r w:rsidR="00B87251">
        <w:rPr>
          <w:rFonts w:ascii="Arial" w:hAnsi="Arial" w:cs="Arial"/>
          <w:sz w:val="20"/>
          <w:szCs w:val="20"/>
        </w:rPr>
        <w:t>20</w:t>
      </w:r>
      <w:r w:rsidRPr="002F4601">
        <w:rPr>
          <w:rFonts w:ascii="Arial" w:hAnsi="Arial" w:cs="Arial"/>
          <w:sz w:val="20"/>
          <w:szCs w:val="20"/>
        </w:rPr>
        <w:t>, o</w:t>
      </w:r>
      <w:r w:rsidR="00B87251">
        <w:rPr>
          <w:rFonts w:ascii="Arial" w:hAnsi="Arial" w:cs="Arial"/>
          <w:sz w:val="20"/>
          <w:szCs w:val="20"/>
        </w:rPr>
        <w:t>s demonstrativos contábeis do</w:t>
      </w:r>
      <w:r w:rsidRPr="002F4601">
        <w:rPr>
          <w:rFonts w:ascii="Arial" w:hAnsi="Arial" w:cs="Arial"/>
          <w:sz w:val="20"/>
          <w:szCs w:val="20"/>
        </w:rPr>
        <w:t xml:space="preserve"> Instituto Federal de Educação, Ciência e Tecnologia Sul-rio-grandense </w:t>
      </w:r>
      <w:r w:rsidR="00F11C4C" w:rsidRPr="002F4601">
        <w:rPr>
          <w:rFonts w:ascii="Arial" w:hAnsi="Arial" w:cs="Arial"/>
          <w:sz w:val="20"/>
          <w:szCs w:val="20"/>
        </w:rPr>
        <w:t>apresent</w:t>
      </w:r>
      <w:r w:rsidR="00F11C4C">
        <w:rPr>
          <w:rFonts w:ascii="Arial" w:hAnsi="Arial" w:cs="Arial"/>
          <w:sz w:val="20"/>
          <w:szCs w:val="20"/>
        </w:rPr>
        <w:t xml:space="preserve">aram </w:t>
      </w:r>
      <w:r w:rsidR="00F11C4C" w:rsidRPr="002F4601">
        <w:rPr>
          <w:rFonts w:ascii="Arial" w:hAnsi="Arial" w:cs="Arial"/>
          <w:sz w:val="20"/>
          <w:szCs w:val="20"/>
        </w:rPr>
        <w:t>saldo</w:t>
      </w:r>
      <w:r w:rsidRPr="002F4601">
        <w:rPr>
          <w:rFonts w:ascii="Arial" w:hAnsi="Arial" w:cs="Arial"/>
          <w:sz w:val="20"/>
          <w:szCs w:val="20"/>
        </w:rPr>
        <w:t xml:space="preserve"> </w:t>
      </w:r>
      <w:r w:rsidR="005722F7">
        <w:rPr>
          <w:rFonts w:ascii="Arial" w:hAnsi="Arial" w:cs="Arial"/>
          <w:sz w:val="20"/>
          <w:szCs w:val="20"/>
        </w:rPr>
        <w:t xml:space="preserve">no montante </w:t>
      </w:r>
      <w:r w:rsidRPr="002F4601">
        <w:rPr>
          <w:rFonts w:ascii="Arial" w:hAnsi="Arial" w:cs="Arial"/>
          <w:sz w:val="20"/>
          <w:szCs w:val="20"/>
        </w:rPr>
        <w:t xml:space="preserve">de R$ </w:t>
      </w:r>
      <w:r w:rsidR="00265890" w:rsidRPr="00265890">
        <w:rPr>
          <w:rFonts w:ascii="Arial" w:hAnsi="Arial" w:cs="Arial"/>
          <w:sz w:val="20"/>
          <w:szCs w:val="20"/>
        </w:rPr>
        <w:t>254</w:t>
      </w:r>
      <w:r w:rsidR="00265890">
        <w:rPr>
          <w:rFonts w:ascii="Arial" w:hAnsi="Arial" w:cs="Arial"/>
          <w:sz w:val="20"/>
          <w:szCs w:val="20"/>
        </w:rPr>
        <w:t>.</w:t>
      </w:r>
      <w:r w:rsidR="00265890" w:rsidRPr="00265890">
        <w:rPr>
          <w:rFonts w:ascii="Arial" w:hAnsi="Arial" w:cs="Arial"/>
          <w:sz w:val="20"/>
          <w:szCs w:val="20"/>
        </w:rPr>
        <w:t>779</w:t>
      </w:r>
      <w:r w:rsidR="00265890">
        <w:rPr>
          <w:rFonts w:ascii="Arial" w:hAnsi="Arial" w:cs="Arial"/>
          <w:sz w:val="20"/>
          <w:szCs w:val="20"/>
        </w:rPr>
        <w:t>.</w:t>
      </w:r>
      <w:r w:rsidR="00265890" w:rsidRPr="00265890">
        <w:rPr>
          <w:rFonts w:ascii="Arial" w:hAnsi="Arial" w:cs="Arial"/>
          <w:sz w:val="20"/>
          <w:szCs w:val="20"/>
        </w:rPr>
        <w:t>561,07</w:t>
      </w:r>
      <w:r w:rsidR="00265890">
        <w:rPr>
          <w:rFonts w:ascii="Arial" w:hAnsi="Arial" w:cs="Arial"/>
          <w:sz w:val="20"/>
          <w:szCs w:val="20"/>
        </w:rPr>
        <w:t xml:space="preserve"> </w:t>
      </w:r>
      <w:r w:rsidRPr="002F4601">
        <w:rPr>
          <w:rFonts w:ascii="Arial" w:hAnsi="Arial" w:cs="Arial"/>
          <w:sz w:val="20"/>
          <w:szCs w:val="20"/>
        </w:rPr>
        <w:t xml:space="preserve">no Ativo Não Circulante, o que representa </w:t>
      </w:r>
      <w:r w:rsidR="00265890">
        <w:rPr>
          <w:rFonts w:ascii="Arial" w:hAnsi="Arial" w:cs="Arial"/>
          <w:sz w:val="20"/>
          <w:szCs w:val="20"/>
        </w:rPr>
        <w:t>88,87</w:t>
      </w:r>
      <w:r w:rsidRPr="002F4601">
        <w:rPr>
          <w:rFonts w:ascii="Arial" w:hAnsi="Arial" w:cs="Arial"/>
          <w:sz w:val="20"/>
          <w:szCs w:val="20"/>
        </w:rPr>
        <w:t xml:space="preserve">% do total do Ativo. O Ativo Não Circulante é composto, quase que na </w:t>
      </w:r>
      <w:r w:rsidR="005722F7">
        <w:rPr>
          <w:rFonts w:ascii="Arial" w:hAnsi="Arial" w:cs="Arial"/>
          <w:sz w:val="20"/>
          <w:szCs w:val="20"/>
        </w:rPr>
        <w:t xml:space="preserve">sua </w:t>
      </w:r>
      <w:r w:rsidRPr="002F4601">
        <w:rPr>
          <w:rFonts w:ascii="Arial" w:hAnsi="Arial" w:cs="Arial"/>
          <w:sz w:val="20"/>
          <w:szCs w:val="20"/>
        </w:rPr>
        <w:t>totalidade, por valores registrados no subgrupo Imobilizado</w:t>
      </w:r>
      <w:r w:rsidR="00AB348F">
        <w:rPr>
          <w:rFonts w:ascii="Arial" w:hAnsi="Arial" w:cs="Arial"/>
          <w:sz w:val="20"/>
          <w:szCs w:val="20"/>
        </w:rPr>
        <w:t xml:space="preserve">, percentualmente na monta de </w:t>
      </w:r>
      <w:r w:rsidR="00265890">
        <w:rPr>
          <w:rFonts w:ascii="Arial" w:hAnsi="Arial" w:cs="Arial"/>
          <w:sz w:val="20"/>
          <w:szCs w:val="20"/>
        </w:rPr>
        <w:t>99,87</w:t>
      </w:r>
      <w:r w:rsidR="00AB348F">
        <w:rPr>
          <w:rFonts w:ascii="Arial" w:hAnsi="Arial" w:cs="Arial"/>
          <w:sz w:val="20"/>
          <w:szCs w:val="20"/>
        </w:rPr>
        <w:t>%</w:t>
      </w:r>
      <w:r w:rsidRPr="002F4601">
        <w:rPr>
          <w:rFonts w:ascii="Arial" w:hAnsi="Arial" w:cs="Arial"/>
          <w:sz w:val="20"/>
          <w:szCs w:val="20"/>
        </w:rPr>
        <w:t>. Na comparação com o</w:t>
      </w:r>
      <w:r w:rsidR="005722F7">
        <w:rPr>
          <w:rFonts w:ascii="Arial" w:hAnsi="Arial" w:cs="Arial"/>
          <w:sz w:val="20"/>
          <w:szCs w:val="20"/>
        </w:rPr>
        <w:t xml:space="preserve"> ano de</w:t>
      </w:r>
      <w:r w:rsidRPr="002F4601">
        <w:rPr>
          <w:rFonts w:ascii="Arial" w:hAnsi="Arial" w:cs="Arial"/>
          <w:sz w:val="20"/>
          <w:szCs w:val="20"/>
        </w:rPr>
        <w:t xml:space="preserve"> 201</w:t>
      </w:r>
      <w:r w:rsidR="005722F7">
        <w:rPr>
          <w:rFonts w:ascii="Arial" w:hAnsi="Arial" w:cs="Arial"/>
          <w:sz w:val="20"/>
          <w:szCs w:val="20"/>
        </w:rPr>
        <w:t>9</w:t>
      </w:r>
      <w:r w:rsidRPr="002F4601">
        <w:rPr>
          <w:rFonts w:ascii="Arial" w:hAnsi="Arial" w:cs="Arial"/>
          <w:sz w:val="20"/>
          <w:szCs w:val="20"/>
        </w:rPr>
        <w:t>, houve um</w:t>
      </w:r>
      <w:r w:rsidR="005722F7">
        <w:rPr>
          <w:rFonts w:ascii="Arial" w:hAnsi="Arial" w:cs="Arial"/>
          <w:sz w:val="20"/>
          <w:szCs w:val="20"/>
        </w:rPr>
        <w:t xml:space="preserve"> </w:t>
      </w:r>
      <w:r w:rsidR="00322856">
        <w:rPr>
          <w:rFonts w:ascii="Arial" w:hAnsi="Arial" w:cs="Arial"/>
          <w:sz w:val="20"/>
          <w:szCs w:val="20"/>
        </w:rPr>
        <w:t>acréscimo</w:t>
      </w:r>
      <w:r w:rsidR="00595B67" w:rsidRPr="002F4601">
        <w:rPr>
          <w:rFonts w:ascii="Arial" w:hAnsi="Arial" w:cs="Arial"/>
          <w:sz w:val="20"/>
          <w:szCs w:val="20"/>
        </w:rPr>
        <w:t xml:space="preserve"> </w:t>
      </w:r>
      <w:r w:rsidRPr="002F4601">
        <w:rPr>
          <w:rFonts w:ascii="Arial" w:hAnsi="Arial" w:cs="Arial"/>
          <w:sz w:val="20"/>
          <w:szCs w:val="20"/>
        </w:rPr>
        <w:t xml:space="preserve">de </w:t>
      </w:r>
      <w:r w:rsidR="00974BE4">
        <w:rPr>
          <w:rFonts w:ascii="Arial" w:hAnsi="Arial" w:cs="Arial"/>
          <w:sz w:val="20"/>
          <w:szCs w:val="20"/>
        </w:rPr>
        <w:t>0,237</w:t>
      </w:r>
      <w:r w:rsidRPr="002F4601">
        <w:rPr>
          <w:rFonts w:ascii="Arial" w:hAnsi="Arial" w:cs="Arial"/>
          <w:sz w:val="20"/>
          <w:szCs w:val="20"/>
        </w:rPr>
        <w:t xml:space="preserve">%. </w:t>
      </w:r>
    </w:p>
    <w:p w:rsidR="0007217A" w:rsidRPr="002F4601" w:rsidRDefault="0007217A" w:rsidP="0007217A">
      <w:pPr>
        <w:spacing w:after="0" w:line="240" w:lineRule="auto"/>
        <w:jc w:val="both"/>
        <w:rPr>
          <w:rFonts w:ascii="Arial" w:eastAsia="Times New Roman" w:hAnsi="Arial" w:cs="Arial"/>
          <w:b/>
          <w:color w:val="FF0000"/>
          <w:sz w:val="20"/>
          <w:szCs w:val="20"/>
          <w:u w:val="single"/>
          <w:lang w:eastAsia="pt-BR"/>
        </w:rPr>
      </w:pPr>
    </w:p>
    <w:p w:rsidR="0007217A" w:rsidRPr="002F4601" w:rsidRDefault="0007217A" w:rsidP="0007217A">
      <w:pPr>
        <w:spacing w:after="0" w:line="240" w:lineRule="auto"/>
        <w:ind w:firstLine="708"/>
        <w:jc w:val="both"/>
        <w:rPr>
          <w:rFonts w:ascii="Arial" w:hAnsi="Arial" w:cs="Arial"/>
          <w:sz w:val="20"/>
          <w:szCs w:val="20"/>
          <w:u w:val="single"/>
        </w:rPr>
      </w:pPr>
      <w:r w:rsidRPr="002F4601">
        <w:rPr>
          <w:rFonts w:ascii="Arial" w:hAnsi="Arial" w:cs="Arial"/>
          <w:sz w:val="20"/>
          <w:szCs w:val="20"/>
          <w:u w:val="single"/>
        </w:rPr>
        <w:t>Ativo Realizável a Longo Prazo</w:t>
      </w:r>
    </w:p>
    <w:p w:rsidR="0007217A" w:rsidRPr="002F4601" w:rsidRDefault="0007217A" w:rsidP="0007217A">
      <w:pPr>
        <w:spacing w:after="0" w:line="240" w:lineRule="auto"/>
        <w:jc w:val="both"/>
        <w:rPr>
          <w:rFonts w:ascii="Arial" w:hAnsi="Arial" w:cs="Arial"/>
          <w:color w:val="FF0000"/>
          <w:sz w:val="20"/>
          <w:szCs w:val="20"/>
        </w:rPr>
      </w:pPr>
    </w:p>
    <w:p w:rsidR="0007217A" w:rsidRPr="002F4601" w:rsidRDefault="0007217A" w:rsidP="0007217A">
      <w:pPr>
        <w:spacing w:line="240" w:lineRule="auto"/>
        <w:ind w:firstLine="708"/>
        <w:jc w:val="both"/>
        <w:rPr>
          <w:rFonts w:ascii="Arial" w:hAnsi="Arial" w:cs="Arial"/>
          <w:sz w:val="20"/>
          <w:szCs w:val="20"/>
        </w:rPr>
      </w:pPr>
      <w:r w:rsidRPr="002F4601">
        <w:rPr>
          <w:rFonts w:ascii="Arial" w:hAnsi="Arial" w:cs="Arial"/>
          <w:sz w:val="20"/>
          <w:szCs w:val="20"/>
        </w:rPr>
        <w:t xml:space="preserve">O Ativo Realizável a Longo Prazo é </w:t>
      </w:r>
      <w:proofErr w:type="gramStart"/>
      <w:r w:rsidRPr="002F4601">
        <w:rPr>
          <w:rFonts w:ascii="Arial" w:hAnsi="Arial" w:cs="Arial"/>
          <w:sz w:val="20"/>
          <w:szCs w:val="20"/>
        </w:rPr>
        <w:t>composto</w:t>
      </w:r>
      <w:proofErr w:type="gramEnd"/>
      <w:r w:rsidRPr="002F4601">
        <w:rPr>
          <w:rFonts w:ascii="Arial" w:hAnsi="Arial" w:cs="Arial"/>
          <w:sz w:val="20"/>
          <w:szCs w:val="20"/>
        </w:rPr>
        <w:t xml:space="preserve"> por créditos a longo prazo e demais créditos e valores a longo prazo. O Ativo Realizável a Longo Prazo </w:t>
      </w:r>
      <w:r w:rsidR="00AD378D">
        <w:rPr>
          <w:rFonts w:ascii="Arial" w:hAnsi="Arial" w:cs="Arial"/>
          <w:sz w:val="20"/>
          <w:szCs w:val="20"/>
        </w:rPr>
        <w:t xml:space="preserve">totalizou R$ 19.625,95 e </w:t>
      </w:r>
      <w:r w:rsidRPr="002F4601">
        <w:rPr>
          <w:rFonts w:ascii="Arial" w:hAnsi="Arial" w:cs="Arial"/>
          <w:sz w:val="20"/>
          <w:szCs w:val="20"/>
        </w:rPr>
        <w:t xml:space="preserve">representa apenas 0,01% do ativo </w:t>
      </w:r>
      <w:r w:rsidR="00AD378D">
        <w:rPr>
          <w:rFonts w:ascii="Arial" w:hAnsi="Arial" w:cs="Arial"/>
          <w:sz w:val="20"/>
          <w:szCs w:val="20"/>
        </w:rPr>
        <w:t>sendo que não ocorreram variações em relação ao último trimestre</w:t>
      </w:r>
      <w:r w:rsidRPr="002F4601">
        <w:rPr>
          <w:rFonts w:ascii="Arial" w:hAnsi="Arial" w:cs="Arial"/>
          <w:sz w:val="20"/>
          <w:szCs w:val="20"/>
        </w:rPr>
        <w:t xml:space="preserve">. </w:t>
      </w:r>
    </w:p>
    <w:p w:rsidR="0007217A" w:rsidRPr="002F4601" w:rsidRDefault="0007217A" w:rsidP="0007217A">
      <w:pPr>
        <w:spacing w:after="0"/>
        <w:jc w:val="both"/>
        <w:rPr>
          <w:rFonts w:ascii="Arial" w:hAnsi="Arial" w:cs="Arial"/>
          <w:color w:val="FF0000"/>
          <w:sz w:val="20"/>
          <w:szCs w:val="20"/>
          <w:u w:val="single"/>
        </w:rPr>
      </w:pPr>
    </w:p>
    <w:p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Investimentos</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no </w:t>
      </w:r>
      <w:r w:rsidR="00E721BA">
        <w:rPr>
          <w:rFonts w:ascii="Arial" w:hAnsi="Arial" w:cs="Arial"/>
          <w:sz w:val="20"/>
          <w:szCs w:val="20"/>
        </w:rPr>
        <w:t>IFSUL</w:t>
      </w:r>
      <w:r w:rsidRPr="002F4601">
        <w:rPr>
          <w:rFonts w:ascii="Arial" w:hAnsi="Arial" w:cs="Arial"/>
          <w:sz w:val="20"/>
          <w:szCs w:val="20"/>
        </w:rPr>
        <w:t xml:space="preserve"> são compostos por participações permanentes (MEP) decorrentes da transferência de saldos por fusão/cisão e extinção de Órgãos, Entidades ou </w:t>
      </w:r>
      <w:proofErr w:type="spellStart"/>
      <w:r w:rsidRPr="002F4601">
        <w:rPr>
          <w:rFonts w:ascii="Arial" w:hAnsi="Arial" w:cs="Arial"/>
          <w:sz w:val="20"/>
          <w:szCs w:val="20"/>
        </w:rPr>
        <w:t>UGs</w:t>
      </w:r>
      <w:proofErr w:type="spellEnd"/>
      <w:r w:rsidRPr="002F4601">
        <w:rPr>
          <w:rFonts w:ascii="Arial" w:hAnsi="Arial" w:cs="Arial"/>
          <w:sz w:val="20"/>
          <w:szCs w:val="20"/>
        </w:rPr>
        <w:t xml:space="preserve">, quando da transferência dos saldos do antigo CEFET UG 153020 para a UG 158467 Campus Pelotas, atualmente registrado com o valor de R$ 22.886,90.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estão registrados no CNPJ do CEFET (baixado em 2008). Em buscas nas instituições bancárias que detém a custódia das ações, verificou-se 4 tipos de ações nas emissoras: </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Oi S.A. – CNPJ: 76.535.764/0001-43</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Telefônica Brasil S.A. – CNPJ: 02.558.157/0001-62;</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Telecomunicações Brasileiras S.A. Telebrás – CNPJ: 00.336.701/0001-04;</w:t>
      </w:r>
    </w:p>
    <w:p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Tim Participações S.A. – 02.558.115/0001-21.</w:t>
      </w:r>
    </w:p>
    <w:p w:rsidR="0007217A" w:rsidRPr="002F4601" w:rsidRDefault="0007217A" w:rsidP="0007217A">
      <w:pPr>
        <w:pStyle w:val="PargrafodaLista"/>
        <w:ind w:left="0" w:firstLine="567"/>
        <w:jc w:val="both"/>
        <w:rPr>
          <w:rFonts w:ascii="Arial" w:hAnsi="Arial" w:cs="Arial"/>
          <w:sz w:val="20"/>
          <w:szCs w:val="20"/>
        </w:rPr>
      </w:pPr>
    </w:p>
    <w:p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t>O Instituto</w:t>
      </w:r>
      <w:r w:rsidR="00642BD7" w:rsidRPr="002F4601">
        <w:rPr>
          <w:rFonts w:ascii="Arial" w:hAnsi="Arial" w:cs="Arial"/>
          <w:sz w:val="20"/>
          <w:szCs w:val="20"/>
        </w:rPr>
        <w:t xml:space="preserve"> continua investindo</w:t>
      </w:r>
      <w:r w:rsidRPr="002F4601">
        <w:rPr>
          <w:rFonts w:ascii="Arial" w:hAnsi="Arial" w:cs="Arial"/>
          <w:sz w:val="20"/>
          <w:szCs w:val="20"/>
        </w:rPr>
        <w:t xml:space="preserve"> esforços para a atualização dos </w:t>
      </w:r>
      <w:proofErr w:type="spellStart"/>
      <w:r w:rsidRPr="002F4601">
        <w:rPr>
          <w:rFonts w:ascii="Arial" w:hAnsi="Arial" w:cs="Arial"/>
          <w:sz w:val="20"/>
          <w:szCs w:val="20"/>
        </w:rPr>
        <w:t>CNPJs</w:t>
      </w:r>
      <w:proofErr w:type="spellEnd"/>
      <w:r w:rsidRPr="002F4601">
        <w:rPr>
          <w:rFonts w:ascii="Arial" w:hAnsi="Arial" w:cs="Arial"/>
          <w:sz w:val="20"/>
          <w:szCs w:val="20"/>
        </w:rPr>
        <w:t xml:space="preserve"> dos emissores, bem como da investidora, a fim de que regularizações/atualizações nos investimentos sejam realizadas nos próximos períodos nos demonstrativos da instituição. </w:t>
      </w:r>
    </w:p>
    <w:p w:rsidR="0007217A" w:rsidRPr="002F4601" w:rsidRDefault="0007217A" w:rsidP="0007217A">
      <w:pPr>
        <w:pStyle w:val="PargrafodaLista"/>
        <w:spacing w:before="240"/>
        <w:ind w:left="0" w:firstLine="567"/>
        <w:jc w:val="both"/>
        <w:rPr>
          <w:rFonts w:ascii="Arial" w:hAnsi="Arial" w:cs="Arial"/>
          <w:sz w:val="20"/>
          <w:szCs w:val="20"/>
        </w:rPr>
      </w:pPr>
    </w:p>
    <w:p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t>Pelos motivos supracitados, variações dos investimentos não foram registradas n</w:t>
      </w:r>
      <w:r w:rsidR="00642BD7" w:rsidRPr="002F4601">
        <w:rPr>
          <w:rFonts w:ascii="Arial" w:hAnsi="Arial" w:cs="Arial"/>
          <w:sz w:val="20"/>
          <w:szCs w:val="20"/>
        </w:rPr>
        <w:t>os últimos exercícios</w:t>
      </w:r>
      <w:r w:rsidRPr="002F4601">
        <w:rPr>
          <w:rFonts w:ascii="Arial" w:hAnsi="Arial" w:cs="Arial"/>
          <w:sz w:val="20"/>
          <w:szCs w:val="20"/>
        </w:rPr>
        <w:t xml:space="preserve">, </w:t>
      </w:r>
      <w:r w:rsidR="00642BD7" w:rsidRPr="002F4601">
        <w:rPr>
          <w:rFonts w:ascii="Arial" w:hAnsi="Arial" w:cs="Arial"/>
          <w:sz w:val="20"/>
          <w:szCs w:val="20"/>
        </w:rPr>
        <w:t>o que certamente gerou distorção nesta conta</w:t>
      </w:r>
      <w:r w:rsidRPr="002F4601">
        <w:rPr>
          <w:rFonts w:ascii="Arial" w:hAnsi="Arial" w:cs="Arial"/>
          <w:sz w:val="20"/>
          <w:szCs w:val="20"/>
        </w:rPr>
        <w:t>.</w:t>
      </w:r>
    </w:p>
    <w:p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lastRenderedPageBreak/>
        <w:t>Imobilizado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No </w:t>
      </w:r>
      <w:r w:rsidR="00485F86">
        <w:rPr>
          <w:rFonts w:ascii="Arial" w:hAnsi="Arial" w:cs="Arial"/>
          <w:sz w:val="20"/>
          <w:szCs w:val="20"/>
        </w:rPr>
        <w:t>segundo</w:t>
      </w:r>
      <w:r w:rsidRPr="002F4601">
        <w:rPr>
          <w:rFonts w:ascii="Arial" w:hAnsi="Arial" w:cs="Arial"/>
          <w:sz w:val="20"/>
          <w:szCs w:val="20"/>
        </w:rPr>
        <w:t xml:space="preserve"> trimestre de 20</w:t>
      </w:r>
      <w:r w:rsidR="0059771C">
        <w:rPr>
          <w:rFonts w:ascii="Arial" w:hAnsi="Arial" w:cs="Arial"/>
          <w:sz w:val="20"/>
          <w:szCs w:val="20"/>
        </w:rPr>
        <w:t>20</w:t>
      </w:r>
      <w:r w:rsidRPr="002F4601">
        <w:rPr>
          <w:rFonts w:ascii="Arial" w:hAnsi="Arial" w:cs="Arial"/>
          <w:sz w:val="20"/>
          <w:szCs w:val="20"/>
        </w:rPr>
        <w:t xml:space="preserve">, o Instituto Federal de Educação, Ciência e Tecnologia Sul-rio-grandense apresentou saldo de R$ </w:t>
      </w:r>
      <w:r w:rsidR="00485F86" w:rsidRPr="00485F86">
        <w:rPr>
          <w:rFonts w:ascii="Arial" w:hAnsi="Arial" w:cs="Arial"/>
          <w:sz w:val="20"/>
          <w:szCs w:val="20"/>
        </w:rPr>
        <w:t>254</w:t>
      </w:r>
      <w:r w:rsidR="00485F86">
        <w:rPr>
          <w:rFonts w:ascii="Arial" w:hAnsi="Arial" w:cs="Arial"/>
          <w:sz w:val="20"/>
          <w:szCs w:val="20"/>
        </w:rPr>
        <w:t>.</w:t>
      </w:r>
      <w:r w:rsidR="00485F86" w:rsidRPr="00485F86">
        <w:rPr>
          <w:rFonts w:ascii="Arial" w:hAnsi="Arial" w:cs="Arial"/>
          <w:sz w:val="20"/>
          <w:szCs w:val="20"/>
        </w:rPr>
        <w:t>450</w:t>
      </w:r>
      <w:r w:rsidR="00485F86">
        <w:rPr>
          <w:rFonts w:ascii="Arial" w:hAnsi="Arial" w:cs="Arial"/>
          <w:sz w:val="20"/>
          <w:szCs w:val="20"/>
        </w:rPr>
        <w:t>.</w:t>
      </w:r>
      <w:r w:rsidR="00485F86" w:rsidRPr="00485F86">
        <w:rPr>
          <w:rFonts w:ascii="Arial" w:hAnsi="Arial" w:cs="Arial"/>
          <w:sz w:val="20"/>
          <w:szCs w:val="20"/>
        </w:rPr>
        <w:t>680,15</w:t>
      </w:r>
      <w:r w:rsidRPr="002F4601">
        <w:rPr>
          <w:rFonts w:ascii="Arial" w:hAnsi="Arial" w:cs="Arial"/>
          <w:sz w:val="20"/>
          <w:szCs w:val="20"/>
        </w:rPr>
        <w:t xml:space="preserve"> no subgrupo Imobilizado, representando </w:t>
      </w:r>
      <w:r w:rsidR="00485F86">
        <w:rPr>
          <w:rFonts w:ascii="Arial" w:hAnsi="Arial" w:cs="Arial"/>
          <w:sz w:val="20"/>
          <w:szCs w:val="20"/>
        </w:rPr>
        <w:t>88,75</w:t>
      </w:r>
      <w:r w:rsidR="0059635C" w:rsidRPr="002F4601">
        <w:rPr>
          <w:rFonts w:ascii="Arial" w:hAnsi="Arial" w:cs="Arial"/>
          <w:sz w:val="20"/>
          <w:szCs w:val="20"/>
        </w:rPr>
        <w:t>%</w:t>
      </w:r>
      <w:r w:rsidRPr="002F4601">
        <w:rPr>
          <w:rFonts w:ascii="Arial" w:hAnsi="Arial" w:cs="Arial"/>
          <w:sz w:val="20"/>
          <w:szCs w:val="20"/>
        </w:rPr>
        <w:t xml:space="preserve"> do total do Ativo.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Na tabela a seguir, é apresentada a composição do Subgrupo imobilizado, para </w:t>
      </w:r>
      <w:r w:rsidR="00F210C8">
        <w:rPr>
          <w:rFonts w:ascii="Arial" w:hAnsi="Arial" w:cs="Arial"/>
          <w:sz w:val="20"/>
          <w:szCs w:val="20"/>
        </w:rPr>
        <w:t xml:space="preserve">comparação entre o </w:t>
      </w:r>
      <w:r w:rsidR="00485F86">
        <w:rPr>
          <w:rFonts w:ascii="Arial" w:hAnsi="Arial" w:cs="Arial"/>
          <w:sz w:val="20"/>
          <w:szCs w:val="20"/>
        </w:rPr>
        <w:t>segundo</w:t>
      </w:r>
      <w:r w:rsidR="00F210C8">
        <w:rPr>
          <w:rFonts w:ascii="Arial" w:hAnsi="Arial" w:cs="Arial"/>
          <w:sz w:val="20"/>
          <w:szCs w:val="20"/>
        </w:rPr>
        <w:t xml:space="preserve"> trimestre de 2020 e o último trimestre de</w:t>
      </w:r>
      <w:r w:rsidR="0059635C" w:rsidRPr="002F4601">
        <w:rPr>
          <w:rFonts w:ascii="Arial" w:hAnsi="Arial" w:cs="Arial"/>
          <w:sz w:val="20"/>
          <w:szCs w:val="20"/>
        </w:rPr>
        <w:t xml:space="preserve"> 2019</w:t>
      </w:r>
      <w:r w:rsidRPr="002F4601">
        <w:rPr>
          <w:rFonts w:ascii="Arial" w:hAnsi="Arial" w:cs="Arial"/>
          <w:sz w:val="20"/>
          <w:szCs w:val="20"/>
        </w:rPr>
        <w:t xml:space="preserve">. </w:t>
      </w:r>
    </w:p>
    <w:p w:rsidR="0007217A" w:rsidRPr="002F4601" w:rsidRDefault="0007217A" w:rsidP="0007217A">
      <w:pPr>
        <w:spacing w:before="240" w:after="0"/>
        <w:jc w:val="both"/>
        <w:rPr>
          <w:rFonts w:ascii="Arial" w:hAnsi="Arial" w:cs="Arial"/>
          <w:b/>
          <w:sz w:val="18"/>
          <w:szCs w:val="18"/>
        </w:rPr>
      </w:pPr>
      <w:r w:rsidRPr="002F4601">
        <w:rPr>
          <w:rFonts w:ascii="Arial" w:hAnsi="Arial" w:cs="Arial"/>
          <w:b/>
          <w:sz w:val="18"/>
          <w:szCs w:val="18"/>
        </w:rPr>
        <w:t>Tabela 02 – Imobilizado – Composição</w:t>
      </w:r>
    </w:p>
    <w:tbl>
      <w:tblPr>
        <w:tblStyle w:val="TabelaSimples21"/>
        <w:tblW w:w="9118" w:type="dxa"/>
        <w:tblLayout w:type="fixed"/>
        <w:tblLook w:val="04A0" w:firstRow="1" w:lastRow="0" w:firstColumn="1" w:lastColumn="0" w:noHBand="0" w:noVBand="1"/>
      </w:tblPr>
      <w:tblGrid>
        <w:gridCol w:w="4111"/>
        <w:gridCol w:w="1559"/>
        <w:gridCol w:w="1560"/>
        <w:gridCol w:w="992"/>
        <w:gridCol w:w="896"/>
      </w:tblGrid>
      <w:tr w:rsidR="00177A23" w:rsidRPr="002F4601" w:rsidTr="00781CF7">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bCs w:val="0"/>
                <w:sz w:val="18"/>
                <w:szCs w:val="18"/>
              </w:rPr>
            </w:pPr>
            <w:r w:rsidRPr="002F4601">
              <w:rPr>
                <w:rFonts w:ascii="Arial" w:hAnsi="Arial" w:cs="Arial"/>
                <w:sz w:val="18"/>
                <w:szCs w:val="18"/>
              </w:rPr>
              <w:t>Imobilizado</w:t>
            </w:r>
          </w:p>
        </w:tc>
        <w:tc>
          <w:tcPr>
            <w:tcW w:w="1559" w:type="dxa"/>
            <w:hideMark/>
          </w:tcPr>
          <w:p w:rsidR="00781CF7" w:rsidRPr="002F4601" w:rsidRDefault="008613EB" w:rsidP="008613E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Pr>
                <w:rFonts w:ascii="Arial" w:hAnsi="Arial" w:cs="Arial"/>
                <w:sz w:val="18"/>
                <w:szCs w:val="18"/>
              </w:rPr>
              <w:t>30</w:t>
            </w:r>
            <w:r w:rsidR="00781CF7" w:rsidRPr="002F4601">
              <w:rPr>
                <w:rFonts w:ascii="Arial" w:hAnsi="Arial" w:cs="Arial"/>
                <w:sz w:val="18"/>
                <w:szCs w:val="18"/>
              </w:rPr>
              <w:t>/</w:t>
            </w:r>
            <w:r w:rsidR="00F210C8">
              <w:rPr>
                <w:rFonts w:ascii="Arial" w:hAnsi="Arial" w:cs="Arial"/>
                <w:sz w:val="18"/>
                <w:szCs w:val="18"/>
              </w:rPr>
              <w:t>0</w:t>
            </w:r>
            <w:r>
              <w:rPr>
                <w:rFonts w:ascii="Arial" w:hAnsi="Arial" w:cs="Arial"/>
                <w:sz w:val="18"/>
                <w:szCs w:val="18"/>
              </w:rPr>
              <w:t>6</w:t>
            </w:r>
            <w:r w:rsidR="00781CF7" w:rsidRPr="002F4601">
              <w:rPr>
                <w:rFonts w:ascii="Arial" w:hAnsi="Arial" w:cs="Arial"/>
                <w:sz w:val="18"/>
                <w:szCs w:val="18"/>
              </w:rPr>
              <w:t>/20</w:t>
            </w:r>
            <w:r w:rsidR="00F210C8">
              <w:rPr>
                <w:rFonts w:ascii="Arial" w:hAnsi="Arial" w:cs="Arial"/>
                <w:sz w:val="18"/>
                <w:szCs w:val="18"/>
              </w:rPr>
              <w:t>20</w:t>
            </w:r>
          </w:p>
        </w:tc>
        <w:tc>
          <w:tcPr>
            <w:tcW w:w="1560" w:type="dxa"/>
          </w:tcPr>
          <w:p w:rsidR="00781CF7" w:rsidRPr="002F4601" w:rsidRDefault="00781CF7" w:rsidP="00F210C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31/12/20</w:t>
            </w:r>
            <w:r w:rsidR="00F210C8">
              <w:rPr>
                <w:rFonts w:ascii="Arial" w:hAnsi="Arial" w:cs="Arial"/>
                <w:sz w:val="18"/>
                <w:szCs w:val="18"/>
              </w:rPr>
              <w:t>19</w:t>
            </w:r>
          </w:p>
        </w:tc>
        <w:tc>
          <w:tcPr>
            <w:tcW w:w="992" w:type="dxa"/>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AH (%)</w:t>
            </w:r>
          </w:p>
        </w:tc>
        <w:tc>
          <w:tcPr>
            <w:tcW w:w="896" w:type="dxa"/>
          </w:tcPr>
          <w:p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AV (%)</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sz w:val="18"/>
                <w:szCs w:val="18"/>
              </w:rPr>
            </w:pPr>
            <w:r w:rsidRPr="002F4601">
              <w:rPr>
                <w:rFonts w:ascii="Arial" w:hAnsi="Arial" w:cs="Arial"/>
                <w:sz w:val="18"/>
                <w:szCs w:val="18"/>
              </w:rPr>
              <w:t>Bens Móveis</w:t>
            </w:r>
          </w:p>
        </w:tc>
        <w:tc>
          <w:tcPr>
            <w:tcW w:w="1559" w:type="dxa"/>
            <w:hideMark/>
          </w:tcPr>
          <w:p w:rsidR="00781CF7" w:rsidRPr="002F4601" w:rsidRDefault="008613EB"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40.432.321,57</w:t>
            </w:r>
          </w:p>
        </w:tc>
        <w:tc>
          <w:tcPr>
            <w:tcW w:w="1560" w:type="dxa"/>
          </w:tcPr>
          <w:p w:rsidR="00781CF7" w:rsidRPr="002F4601" w:rsidRDefault="00781CF7"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40.</w:t>
            </w:r>
            <w:r w:rsidR="007444F8">
              <w:rPr>
                <w:rFonts w:ascii="Arial" w:hAnsi="Arial" w:cs="Arial"/>
                <w:b/>
                <w:sz w:val="18"/>
                <w:szCs w:val="18"/>
              </w:rPr>
              <w:t>575</w:t>
            </w:r>
            <w:r w:rsidRPr="002F4601">
              <w:rPr>
                <w:rFonts w:ascii="Arial" w:hAnsi="Arial" w:cs="Arial"/>
                <w:b/>
                <w:sz w:val="18"/>
                <w:szCs w:val="18"/>
              </w:rPr>
              <w:t>.</w:t>
            </w:r>
            <w:r w:rsidR="007444F8">
              <w:rPr>
                <w:rFonts w:ascii="Arial" w:hAnsi="Arial" w:cs="Arial"/>
                <w:b/>
                <w:sz w:val="18"/>
                <w:szCs w:val="18"/>
              </w:rPr>
              <w:t>420</w:t>
            </w:r>
            <w:r w:rsidRPr="002F4601">
              <w:rPr>
                <w:rFonts w:ascii="Arial" w:hAnsi="Arial" w:cs="Arial"/>
                <w:b/>
                <w:sz w:val="18"/>
                <w:szCs w:val="18"/>
              </w:rPr>
              <w:t>,</w:t>
            </w:r>
            <w:r w:rsidR="007444F8">
              <w:rPr>
                <w:rFonts w:ascii="Arial" w:hAnsi="Arial" w:cs="Arial"/>
                <w:b/>
                <w:sz w:val="18"/>
                <w:szCs w:val="18"/>
              </w:rPr>
              <w:t>81</w:t>
            </w:r>
          </w:p>
        </w:tc>
        <w:tc>
          <w:tcPr>
            <w:tcW w:w="992" w:type="dxa"/>
          </w:tcPr>
          <w:p w:rsidR="00781CF7" w:rsidRPr="002F4601" w:rsidRDefault="00EB7311" w:rsidP="00DC02B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-0,35</w:t>
            </w:r>
          </w:p>
        </w:tc>
        <w:tc>
          <w:tcPr>
            <w:tcW w:w="896" w:type="dxa"/>
          </w:tcPr>
          <w:p w:rsidR="00781CF7" w:rsidRPr="002F4601" w:rsidRDefault="00EB7311" w:rsidP="00612D2F">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15,</w:t>
            </w:r>
            <w:r w:rsidR="00612D2F">
              <w:rPr>
                <w:rFonts w:ascii="Arial" w:hAnsi="Arial" w:cs="Arial"/>
                <w:b/>
                <w:sz w:val="18"/>
                <w:szCs w:val="18"/>
              </w:rPr>
              <w:t>89</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rsidR="00781CF7" w:rsidRPr="002F4601" w:rsidRDefault="009B11F5" w:rsidP="007444F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104.228.518,51</w:t>
            </w:r>
          </w:p>
        </w:tc>
        <w:tc>
          <w:tcPr>
            <w:tcW w:w="1560" w:type="dxa"/>
          </w:tcPr>
          <w:p w:rsidR="00781CF7" w:rsidRPr="002F4601" w:rsidRDefault="007444F8" w:rsidP="007444F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101</w:t>
            </w:r>
            <w:r w:rsidR="00781CF7" w:rsidRPr="002F4601">
              <w:rPr>
                <w:rFonts w:ascii="Arial" w:hAnsi="Arial" w:cs="Arial"/>
                <w:sz w:val="18"/>
                <w:szCs w:val="18"/>
              </w:rPr>
              <w:t>.</w:t>
            </w:r>
            <w:r>
              <w:rPr>
                <w:rFonts w:ascii="Arial" w:hAnsi="Arial" w:cs="Arial"/>
                <w:sz w:val="18"/>
                <w:szCs w:val="18"/>
              </w:rPr>
              <w:t>066</w:t>
            </w:r>
            <w:r w:rsidR="00781CF7" w:rsidRPr="002F4601">
              <w:rPr>
                <w:rFonts w:ascii="Arial" w:hAnsi="Arial" w:cs="Arial"/>
                <w:sz w:val="18"/>
                <w:szCs w:val="18"/>
              </w:rPr>
              <w:t>.</w:t>
            </w:r>
            <w:r>
              <w:rPr>
                <w:rFonts w:ascii="Arial" w:hAnsi="Arial" w:cs="Arial"/>
                <w:sz w:val="18"/>
                <w:szCs w:val="18"/>
              </w:rPr>
              <w:t>393</w:t>
            </w:r>
            <w:r w:rsidR="00781CF7" w:rsidRPr="002F4601">
              <w:rPr>
                <w:rFonts w:ascii="Arial" w:hAnsi="Arial" w:cs="Arial"/>
                <w:sz w:val="18"/>
                <w:szCs w:val="18"/>
              </w:rPr>
              <w:t>,</w:t>
            </w:r>
            <w:r>
              <w:rPr>
                <w:rFonts w:ascii="Arial" w:hAnsi="Arial" w:cs="Arial"/>
                <w:sz w:val="18"/>
                <w:szCs w:val="18"/>
              </w:rPr>
              <w:t>25</w:t>
            </w:r>
          </w:p>
        </w:tc>
        <w:tc>
          <w:tcPr>
            <w:tcW w:w="992" w:type="dxa"/>
          </w:tcPr>
          <w:p w:rsidR="00781CF7" w:rsidRPr="002F4601" w:rsidRDefault="00EB7311" w:rsidP="00DC02B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3,13</w:t>
            </w:r>
          </w:p>
        </w:tc>
        <w:tc>
          <w:tcPr>
            <w:tcW w:w="896" w:type="dxa"/>
          </w:tcPr>
          <w:p w:rsidR="00A85D6E" w:rsidRPr="002F4601" w:rsidRDefault="00612D2F" w:rsidP="00A85D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40,96</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Depreciação/ Amortização/ Exaustão Acumulada de Bens Móveis</w:t>
            </w:r>
          </w:p>
        </w:tc>
        <w:tc>
          <w:tcPr>
            <w:tcW w:w="1559" w:type="dxa"/>
            <w:hideMark/>
          </w:tcPr>
          <w:p w:rsidR="00781CF7" w:rsidRPr="002F4601" w:rsidRDefault="00781CF7"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8613EB" w:rsidRPr="008613EB">
              <w:rPr>
                <w:rFonts w:ascii="Arial" w:hAnsi="Arial" w:cs="Arial"/>
                <w:sz w:val="18"/>
                <w:szCs w:val="18"/>
              </w:rPr>
              <w:t>63</w:t>
            </w:r>
            <w:r w:rsidR="008613EB">
              <w:rPr>
                <w:rFonts w:ascii="Arial" w:hAnsi="Arial" w:cs="Arial"/>
                <w:sz w:val="18"/>
                <w:szCs w:val="18"/>
              </w:rPr>
              <w:t>.</w:t>
            </w:r>
            <w:r w:rsidR="008613EB" w:rsidRPr="008613EB">
              <w:rPr>
                <w:rFonts w:ascii="Arial" w:hAnsi="Arial" w:cs="Arial"/>
                <w:sz w:val="18"/>
                <w:szCs w:val="18"/>
              </w:rPr>
              <w:t>796</w:t>
            </w:r>
            <w:r w:rsidR="008613EB">
              <w:rPr>
                <w:rFonts w:ascii="Arial" w:hAnsi="Arial" w:cs="Arial"/>
                <w:sz w:val="18"/>
                <w:szCs w:val="18"/>
              </w:rPr>
              <w:t>.</w:t>
            </w:r>
            <w:r w:rsidR="008613EB" w:rsidRPr="008613EB">
              <w:rPr>
                <w:rFonts w:ascii="Arial" w:hAnsi="Arial" w:cs="Arial"/>
                <w:sz w:val="18"/>
                <w:szCs w:val="18"/>
              </w:rPr>
              <w:t>196,94</w:t>
            </w:r>
            <w:r w:rsidRPr="002F4601">
              <w:rPr>
                <w:rFonts w:ascii="Arial" w:hAnsi="Arial" w:cs="Arial"/>
                <w:sz w:val="18"/>
                <w:szCs w:val="18"/>
              </w:rPr>
              <w:t>)</w:t>
            </w:r>
          </w:p>
        </w:tc>
        <w:tc>
          <w:tcPr>
            <w:tcW w:w="1560" w:type="dxa"/>
          </w:tcPr>
          <w:p w:rsidR="00781CF7" w:rsidRPr="002F4601" w:rsidRDefault="00781CF7"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7444F8">
              <w:rPr>
                <w:rFonts w:ascii="Arial" w:hAnsi="Arial" w:cs="Arial"/>
                <w:sz w:val="18"/>
                <w:szCs w:val="18"/>
              </w:rPr>
              <w:t>60.490.972,44</w:t>
            </w:r>
            <w:r w:rsidRPr="002F4601">
              <w:rPr>
                <w:rFonts w:ascii="Arial" w:hAnsi="Arial" w:cs="Arial"/>
                <w:sz w:val="18"/>
                <w:szCs w:val="18"/>
              </w:rPr>
              <w:t>)</w:t>
            </w:r>
          </w:p>
        </w:tc>
        <w:tc>
          <w:tcPr>
            <w:tcW w:w="992" w:type="dxa"/>
          </w:tcPr>
          <w:p w:rsidR="00781CF7" w:rsidRPr="002F4601" w:rsidRDefault="00EB7311"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5,46</w:t>
            </w:r>
          </w:p>
        </w:tc>
        <w:tc>
          <w:tcPr>
            <w:tcW w:w="896" w:type="dxa"/>
          </w:tcPr>
          <w:p w:rsidR="00781CF7" w:rsidRPr="002F4601" w:rsidRDefault="00612D2F"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-25,07</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Redução ao Valor Recuperável de Bens Móveis</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rsidR="00781CF7" w:rsidRPr="002F4601" w:rsidRDefault="00DC02B4"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0,00</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sz w:val="18"/>
                <w:szCs w:val="18"/>
              </w:rPr>
            </w:pPr>
            <w:r w:rsidRPr="002F4601">
              <w:rPr>
                <w:rFonts w:ascii="Arial" w:hAnsi="Arial" w:cs="Arial"/>
                <w:sz w:val="18"/>
                <w:szCs w:val="18"/>
              </w:rPr>
              <w:t>Bens Imóveis</w:t>
            </w:r>
          </w:p>
        </w:tc>
        <w:tc>
          <w:tcPr>
            <w:tcW w:w="1559" w:type="dxa"/>
            <w:hideMark/>
          </w:tcPr>
          <w:p w:rsidR="00781CF7" w:rsidRPr="002F4601" w:rsidRDefault="001A2F6B"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214.018.358,58</w:t>
            </w:r>
          </w:p>
        </w:tc>
        <w:tc>
          <w:tcPr>
            <w:tcW w:w="1560" w:type="dxa"/>
          </w:tcPr>
          <w:p w:rsidR="00781CF7" w:rsidRPr="002F4601" w:rsidRDefault="00781CF7"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21</w:t>
            </w:r>
            <w:r w:rsidR="007444F8">
              <w:rPr>
                <w:rFonts w:ascii="Arial" w:hAnsi="Arial" w:cs="Arial"/>
                <w:b/>
                <w:sz w:val="18"/>
                <w:szCs w:val="18"/>
              </w:rPr>
              <w:t>3</w:t>
            </w:r>
            <w:r w:rsidRPr="002F4601">
              <w:rPr>
                <w:rFonts w:ascii="Arial" w:hAnsi="Arial" w:cs="Arial"/>
                <w:b/>
                <w:sz w:val="18"/>
                <w:szCs w:val="18"/>
              </w:rPr>
              <w:t>.</w:t>
            </w:r>
            <w:r w:rsidR="007444F8">
              <w:rPr>
                <w:rFonts w:ascii="Arial" w:hAnsi="Arial" w:cs="Arial"/>
                <w:b/>
                <w:sz w:val="18"/>
                <w:szCs w:val="18"/>
              </w:rPr>
              <w:t>273.614</w:t>
            </w:r>
            <w:r w:rsidRPr="002F4601">
              <w:rPr>
                <w:rFonts w:ascii="Arial" w:hAnsi="Arial" w:cs="Arial"/>
                <w:b/>
                <w:sz w:val="18"/>
                <w:szCs w:val="18"/>
              </w:rPr>
              <w:t>,</w:t>
            </w:r>
            <w:r w:rsidR="007444F8">
              <w:rPr>
                <w:rFonts w:ascii="Arial" w:hAnsi="Arial" w:cs="Arial"/>
                <w:b/>
                <w:sz w:val="18"/>
                <w:szCs w:val="18"/>
              </w:rPr>
              <w:t>43</w:t>
            </w:r>
          </w:p>
        </w:tc>
        <w:tc>
          <w:tcPr>
            <w:tcW w:w="992" w:type="dxa"/>
          </w:tcPr>
          <w:p w:rsidR="00781CF7" w:rsidRPr="002F4601" w:rsidRDefault="00EB7311" w:rsidP="00DC02B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0,35</w:t>
            </w:r>
          </w:p>
        </w:tc>
        <w:tc>
          <w:tcPr>
            <w:tcW w:w="896" w:type="dxa"/>
          </w:tcPr>
          <w:p w:rsidR="00781CF7" w:rsidRPr="002F4601" w:rsidRDefault="00612D2F" w:rsidP="00A85D6E">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84,11</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rsidR="00781CF7" w:rsidRPr="002F4601" w:rsidRDefault="00781CF7" w:rsidP="009B11F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w:t>
            </w:r>
            <w:r w:rsidR="007444F8">
              <w:rPr>
                <w:rFonts w:ascii="Arial" w:hAnsi="Arial" w:cs="Arial"/>
                <w:sz w:val="18"/>
                <w:szCs w:val="18"/>
              </w:rPr>
              <w:t>7</w:t>
            </w:r>
            <w:r w:rsidRPr="002F4601">
              <w:rPr>
                <w:rFonts w:ascii="Arial" w:hAnsi="Arial" w:cs="Arial"/>
                <w:sz w:val="18"/>
                <w:szCs w:val="18"/>
              </w:rPr>
              <w:t>.</w:t>
            </w:r>
            <w:r w:rsidR="009B11F5">
              <w:rPr>
                <w:rFonts w:ascii="Arial" w:hAnsi="Arial" w:cs="Arial"/>
                <w:sz w:val="18"/>
                <w:szCs w:val="18"/>
              </w:rPr>
              <w:t>348.718,13</w:t>
            </w:r>
          </w:p>
        </w:tc>
        <w:tc>
          <w:tcPr>
            <w:tcW w:w="1560" w:type="dxa"/>
          </w:tcPr>
          <w:p w:rsidR="00781CF7" w:rsidRPr="002F4601" w:rsidRDefault="00781CF7" w:rsidP="007444F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21</w:t>
            </w:r>
            <w:r w:rsidR="007444F8">
              <w:rPr>
                <w:rFonts w:ascii="Arial" w:hAnsi="Arial" w:cs="Arial"/>
                <w:sz w:val="18"/>
                <w:szCs w:val="18"/>
              </w:rPr>
              <w:t>6</w:t>
            </w:r>
            <w:r w:rsidRPr="002F4601">
              <w:rPr>
                <w:rFonts w:ascii="Arial" w:hAnsi="Arial" w:cs="Arial"/>
                <w:sz w:val="18"/>
                <w:szCs w:val="18"/>
              </w:rPr>
              <w:t>.</w:t>
            </w:r>
            <w:r w:rsidR="007444F8">
              <w:rPr>
                <w:rFonts w:ascii="Arial" w:hAnsi="Arial" w:cs="Arial"/>
                <w:sz w:val="18"/>
                <w:szCs w:val="18"/>
              </w:rPr>
              <w:t>389</w:t>
            </w:r>
            <w:r w:rsidRPr="002F4601">
              <w:rPr>
                <w:rFonts w:ascii="Arial" w:hAnsi="Arial" w:cs="Arial"/>
                <w:sz w:val="18"/>
                <w:szCs w:val="18"/>
              </w:rPr>
              <w:t>.</w:t>
            </w:r>
            <w:r w:rsidR="007444F8">
              <w:rPr>
                <w:rFonts w:ascii="Arial" w:hAnsi="Arial" w:cs="Arial"/>
                <w:sz w:val="18"/>
                <w:szCs w:val="18"/>
              </w:rPr>
              <w:t>779</w:t>
            </w:r>
            <w:r w:rsidRPr="002F4601">
              <w:rPr>
                <w:rFonts w:ascii="Arial" w:hAnsi="Arial" w:cs="Arial"/>
                <w:sz w:val="18"/>
                <w:szCs w:val="18"/>
              </w:rPr>
              <w:t>,</w:t>
            </w:r>
            <w:r w:rsidR="007444F8">
              <w:rPr>
                <w:rFonts w:ascii="Arial" w:hAnsi="Arial" w:cs="Arial"/>
                <w:sz w:val="18"/>
                <w:szCs w:val="18"/>
              </w:rPr>
              <w:t>3</w:t>
            </w:r>
            <w:r w:rsidRPr="002F4601">
              <w:rPr>
                <w:rFonts w:ascii="Arial" w:hAnsi="Arial" w:cs="Arial"/>
                <w:sz w:val="18"/>
                <w:szCs w:val="18"/>
              </w:rPr>
              <w:t>3</w:t>
            </w:r>
          </w:p>
        </w:tc>
        <w:tc>
          <w:tcPr>
            <w:tcW w:w="992" w:type="dxa"/>
          </w:tcPr>
          <w:p w:rsidR="00781CF7" w:rsidRPr="002F4601" w:rsidRDefault="00EB7311" w:rsidP="00DC02B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0,44</w:t>
            </w:r>
          </w:p>
        </w:tc>
        <w:tc>
          <w:tcPr>
            <w:tcW w:w="896" w:type="dxa"/>
          </w:tcPr>
          <w:p w:rsidR="00781CF7" w:rsidRPr="002F4601" w:rsidRDefault="00612D2F" w:rsidP="00A85D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85,42</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Depreciação/ Amortização/ Exaustão Acumulada de Bens Imóveis</w:t>
            </w:r>
          </w:p>
        </w:tc>
        <w:tc>
          <w:tcPr>
            <w:tcW w:w="1559" w:type="dxa"/>
            <w:hideMark/>
          </w:tcPr>
          <w:p w:rsidR="00781CF7" w:rsidRPr="002F4601" w:rsidRDefault="00781CF7" w:rsidP="001A2F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1A2F6B">
              <w:rPr>
                <w:rFonts w:ascii="Arial" w:hAnsi="Arial" w:cs="Arial"/>
                <w:sz w:val="18"/>
                <w:szCs w:val="18"/>
              </w:rPr>
              <w:t>3.330.359,55</w:t>
            </w:r>
            <w:r w:rsidRPr="002F4601">
              <w:rPr>
                <w:rFonts w:ascii="Arial" w:hAnsi="Arial" w:cs="Arial"/>
                <w:sz w:val="18"/>
                <w:szCs w:val="18"/>
              </w:rPr>
              <w:t>)</w:t>
            </w:r>
          </w:p>
        </w:tc>
        <w:tc>
          <w:tcPr>
            <w:tcW w:w="1560" w:type="dxa"/>
          </w:tcPr>
          <w:p w:rsidR="00781CF7" w:rsidRPr="002F4601" w:rsidRDefault="00781CF7" w:rsidP="007444F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7444F8">
              <w:rPr>
                <w:rFonts w:ascii="Arial" w:hAnsi="Arial" w:cs="Arial"/>
                <w:sz w:val="18"/>
                <w:szCs w:val="18"/>
              </w:rPr>
              <w:t>3</w:t>
            </w:r>
            <w:r w:rsidRPr="002F4601">
              <w:rPr>
                <w:rFonts w:ascii="Arial" w:hAnsi="Arial" w:cs="Arial"/>
                <w:sz w:val="18"/>
                <w:szCs w:val="18"/>
              </w:rPr>
              <w:t>.</w:t>
            </w:r>
            <w:r w:rsidR="007444F8">
              <w:rPr>
                <w:rFonts w:ascii="Arial" w:hAnsi="Arial" w:cs="Arial"/>
                <w:sz w:val="18"/>
                <w:szCs w:val="18"/>
              </w:rPr>
              <w:t>116</w:t>
            </w:r>
            <w:r w:rsidRPr="002F4601">
              <w:rPr>
                <w:rFonts w:ascii="Arial" w:hAnsi="Arial" w:cs="Arial"/>
                <w:sz w:val="18"/>
                <w:szCs w:val="18"/>
              </w:rPr>
              <w:t>.</w:t>
            </w:r>
            <w:r w:rsidR="007444F8">
              <w:rPr>
                <w:rFonts w:ascii="Arial" w:hAnsi="Arial" w:cs="Arial"/>
                <w:sz w:val="18"/>
                <w:szCs w:val="18"/>
              </w:rPr>
              <w:t>164</w:t>
            </w:r>
            <w:r w:rsidRPr="002F4601">
              <w:rPr>
                <w:rFonts w:ascii="Arial" w:hAnsi="Arial" w:cs="Arial"/>
                <w:sz w:val="18"/>
                <w:szCs w:val="18"/>
              </w:rPr>
              <w:t>,</w:t>
            </w:r>
            <w:r w:rsidR="007444F8">
              <w:rPr>
                <w:rFonts w:ascii="Arial" w:hAnsi="Arial" w:cs="Arial"/>
                <w:sz w:val="18"/>
                <w:szCs w:val="18"/>
              </w:rPr>
              <w:t>90</w:t>
            </w:r>
            <w:r w:rsidRPr="002F4601">
              <w:rPr>
                <w:rFonts w:ascii="Arial" w:hAnsi="Arial" w:cs="Arial"/>
                <w:sz w:val="18"/>
                <w:szCs w:val="18"/>
              </w:rPr>
              <w:t>)</w:t>
            </w:r>
          </w:p>
        </w:tc>
        <w:tc>
          <w:tcPr>
            <w:tcW w:w="992" w:type="dxa"/>
          </w:tcPr>
          <w:p w:rsidR="00781CF7" w:rsidRPr="002F4601" w:rsidRDefault="00EB7311"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6,87</w:t>
            </w:r>
          </w:p>
        </w:tc>
        <w:tc>
          <w:tcPr>
            <w:tcW w:w="896" w:type="dxa"/>
          </w:tcPr>
          <w:p w:rsidR="00781CF7" w:rsidRPr="002F4601" w:rsidRDefault="00612D2F" w:rsidP="00A85D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-1,31</w:t>
            </w:r>
          </w:p>
        </w:tc>
      </w:tr>
      <w:tr w:rsidR="00177A23" w:rsidRPr="002F4601"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rsidR="00781CF7" w:rsidRPr="002F4601" w:rsidRDefault="00781CF7" w:rsidP="00781CF7">
            <w:pPr>
              <w:jc w:val="both"/>
              <w:rPr>
                <w:rFonts w:ascii="Arial" w:hAnsi="Arial" w:cs="Arial"/>
                <w:b w:val="0"/>
                <w:sz w:val="18"/>
                <w:szCs w:val="18"/>
              </w:rPr>
            </w:pPr>
            <w:r w:rsidRPr="002F4601">
              <w:rPr>
                <w:rFonts w:ascii="Arial" w:hAnsi="Arial" w:cs="Arial"/>
                <w:b w:val="0"/>
                <w:sz w:val="18"/>
                <w:szCs w:val="18"/>
              </w:rPr>
              <w:t>(-) Redução ao Valor Recuperável de Bens Imóveis</w:t>
            </w:r>
          </w:p>
        </w:tc>
        <w:tc>
          <w:tcPr>
            <w:tcW w:w="1559" w:type="dxa"/>
            <w:hideMark/>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896" w:type="dxa"/>
          </w:tcPr>
          <w:p w:rsidR="00781CF7" w:rsidRPr="002F4601" w:rsidRDefault="00781CF7" w:rsidP="00781CF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177A23" w:rsidRPr="002F4601" w:rsidTr="00781CF7">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4111" w:type="dxa"/>
          </w:tcPr>
          <w:p w:rsidR="00781CF7" w:rsidRPr="002F4601" w:rsidRDefault="00781CF7" w:rsidP="00781CF7">
            <w:pPr>
              <w:jc w:val="both"/>
              <w:rPr>
                <w:rFonts w:ascii="Arial" w:hAnsi="Arial" w:cs="Arial"/>
                <w:sz w:val="18"/>
                <w:szCs w:val="18"/>
              </w:rPr>
            </w:pPr>
            <w:r w:rsidRPr="002F4601">
              <w:rPr>
                <w:rFonts w:ascii="Arial" w:hAnsi="Arial" w:cs="Arial"/>
                <w:sz w:val="18"/>
                <w:szCs w:val="18"/>
              </w:rPr>
              <w:t>Total</w:t>
            </w:r>
          </w:p>
        </w:tc>
        <w:tc>
          <w:tcPr>
            <w:tcW w:w="1559" w:type="dxa"/>
          </w:tcPr>
          <w:p w:rsidR="00781CF7" w:rsidRPr="002F4601" w:rsidRDefault="00781CF7" w:rsidP="001A2F6B">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25</w:t>
            </w:r>
            <w:r w:rsidR="007444F8">
              <w:rPr>
                <w:rFonts w:ascii="Arial" w:hAnsi="Arial" w:cs="Arial"/>
                <w:b/>
                <w:sz w:val="18"/>
                <w:szCs w:val="18"/>
              </w:rPr>
              <w:t>4</w:t>
            </w:r>
            <w:r w:rsidRPr="002F4601">
              <w:rPr>
                <w:rFonts w:ascii="Arial" w:hAnsi="Arial" w:cs="Arial"/>
                <w:b/>
                <w:sz w:val="18"/>
                <w:szCs w:val="18"/>
              </w:rPr>
              <w:t>.</w:t>
            </w:r>
            <w:r w:rsidR="001A2F6B">
              <w:rPr>
                <w:rFonts w:ascii="Arial" w:hAnsi="Arial" w:cs="Arial"/>
                <w:b/>
                <w:sz w:val="18"/>
                <w:szCs w:val="18"/>
              </w:rPr>
              <w:t>450</w:t>
            </w:r>
            <w:r w:rsidRPr="002F4601">
              <w:rPr>
                <w:rFonts w:ascii="Arial" w:hAnsi="Arial" w:cs="Arial"/>
                <w:b/>
                <w:sz w:val="18"/>
                <w:szCs w:val="18"/>
              </w:rPr>
              <w:t>.</w:t>
            </w:r>
            <w:r w:rsidR="001A2F6B">
              <w:rPr>
                <w:rFonts w:ascii="Arial" w:hAnsi="Arial" w:cs="Arial"/>
                <w:b/>
                <w:sz w:val="18"/>
                <w:szCs w:val="18"/>
              </w:rPr>
              <w:t>680</w:t>
            </w:r>
            <w:r w:rsidRPr="002F4601">
              <w:rPr>
                <w:rFonts w:ascii="Arial" w:hAnsi="Arial" w:cs="Arial"/>
                <w:b/>
                <w:sz w:val="18"/>
                <w:szCs w:val="18"/>
              </w:rPr>
              <w:t>,</w:t>
            </w:r>
            <w:r w:rsidR="001A2F6B">
              <w:rPr>
                <w:rFonts w:ascii="Arial" w:hAnsi="Arial" w:cs="Arial"/>
                <w:b/>
                <w:sz w:val="18"/>
                <w:szCs w:val="18"/>
              </w:rPr>
              <w:t>15</w:t>
            </w:r>
          </w:p>
        </w:tc>
        <w:tc>
          <w:tcPr>
            <w:tcW w:w="1560" w:type="dxa"/>
          </w:tcPr>
          <w:p w:rsidR="00781CF7" w:rsidRPr="002F4601" w:rsidRDefault="00781CF7" w:rsidP="0003636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25</w:t>
            </w:r>
            <w:r w:rsidR="007444F8">
              <w:rPr>
                <w:rFonts w:ascii="Arial" w:hAnsi="Arial" w:cs="Arial"/>
                <w:b/>
                <w:sz w:val="18"/>
                <w:szCs w:val="18"/>
              </w:rPr>
              <w:t>3</w:t>
            </w:r>
            <w:r w:rsidRPr="002F4601">
              <w:rPr>
                <w:rFonts w:ascii="Arial" w:hAnsi="Arial" w:cs="Arial"/>
                <w:b/>
                <w:sz w:val="18"/>
                <w:szCs w:val="18"/>
              </w:rPr>
              <w:t>.</w:t>
            </w:r>
            <w:r w:rsidR="007444F8">
              <w:rPr>
                <w:rFonts w:ascii="Arial" w:hAnsi="Arial" w:cs="Arial"/>
                <w:b/>
                <w:sz w:val="18"/>
                <w:szCs w:val="18"/>
              </w:rPr>
              <w:t>849</w:t>
            </w:r>
            <w:r w:rsidRPr="002F4601">
              <w:rPr>
                <w:rFonts w:ascii="Arial" w:hAnsi="Arial" w:cs="Arial"/>
                <w:b/>
                <w:sz w:val="18"/>
                <w:szCs w:val="18"/>
              </w:rPr>
              <w:t>.</w:t>
            </w:r>
            <w:r w:rsidR="00036364">
              <w:rPr>
                <w:rFonts w:ascii="Arial" w:hAnsi="Arial" w:cs="Arial"/>
                <w:b/>
                <w:sz w:val="18"/>
                <w:szCs w:val="18"/>
              </w:rPr>
              <w:t>035</w:t>
            </w:r>
            <w:r w:rsidRPr="002F4601">
              <w:rPr>
                <w:rFonts w:ascii="Arial" w:hAnsi="Arial" w:cs="Arial"/>
                <w:b/>
                <w:sz w:val="18"/>
                <w:szCs w:val="18"/>
              </w:rPr>
              <w:t>,</w:t>
            </w:r>
            <w:r w:rsidR="00036364">
              <w:rPr>
                <w:rFonts w:ascii="Arial" w:hAnsi="Arial" w:cs="Arial"/>
                <w:b/>
                <w:sz w:val="18"/>
                <w:szCs w:val="18"/>
              </w:rPr>
              <w:t>24</w:t>
            </w:r>
          </w:p>
        </w:tc>
        <w:tc>
          <w:tcPr>
            <w:tcW w:w="992" w:type="dxa"/>
          </w:tcPr>
          <w:p w:rsidR="00781CF7" w:rsidRPr="002F4601" w:rsidRDefault="00DC02B4" w:rsidP="00EB7311">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0,</w:t>
            </w:r>
            <w:r w:rsidR="00EB7311">
              <w:rPr>
                <w:rFonts w:ascii="Arial" w:hAnsi="Arial" w:cs="Arial"/>
                <w:b/>
                <w:sz w:val="18"/>
                <w:szCs w:val="18"/>
              </w:rPr>
              <w:t>24</w:t>
            </w:r>
          </w:p>
        </w:tc>
        <w:tc>
          <w:tcPr>
            <w:tcW w:w="896" w:type="dxa"/>
          </w:tcPr>
          <w:p w:rsidR="00781CF7" w:rsidRPr="002F4601" w:rsidRDefault="00781CF7" w:rsidP="00781CF7">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w:t>
      </w:r>
      <w:r w:rsidR="00A4583C">
        <w:rPr>
          <w:rFonts w:ascii="Arial" w:hAnsi="Arial" w:cs="Arial"/>
          <w:sz w:val="18"/>
          <w:szCs w:val="18"/>
        </w:rPr>
        <w:t xml:space="preserve"> </w:t>
      </w:r>
      <w:r w:rsidRPr="002F4601">
        <w:rPr>
          <w:rFonts w:ascii="Arial" w:hAnsi="Arial" w:cs="Arial"/>
          <w:sz w:val="18"/>
          <w:szCs w:val="18"/>
        </w:rPr>
        <w:t>20</w:t>
      </w:r>
      <w:r w:rsidR="00197085">
        <w:rPr>
          <w:rFonts w:ascii="Arial" w:hAnsi="Arial" w:cs="Arial"/>
          <w:sz w:val="18"/>
          <w:szCs w:val="18"/>
        </w:rPr>
        <w:t>20</w:t>
      </w:r>
      <w:r w:rsidRPr="002F4601">
        <w:rPr>
          <w:rFonts w:ascii="Arial" w:hAnsi="Arial" w:cs="Arial"/>
          <w:sz w:val="18"/>
          <w:szCs w:val="18"/>
        </w:rPr>
        <w:t>.</w:t>
      </w:r>
    </w:p>
    <w:p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 xml:space="preserve">Pela análise da composição do imobilizado percebe-se </w:t>
      </w:r>
      <w:r w:rsidR="00030D7B">
        <w:rPr>
          <w:rFonts w:ascii="Arial" w:hAnsi="Arial" w:cs="Arial"/>
          <w:sz w:val="20"/>
          <w:szCs w:val="20"/>
        </w:rPr>
        <w:t>uma pequena variação</w:t>
      </w:r>
      <w:r w:rsidRPr="002F4601">
        <w:rPr>
          <w:rFonts w:ascii="Arial" w:hAnsi="Arial" w:cs="Arial"/>
          <w:sz w:val="20"/>
          <w:szCs w:val="20"/>
        </w:rPr>
        <w:t xml:space="preserve"> em comparação com </w:t>
      </w:r>
      <w:r w:rsidR="00A85D6E">
        <w:rPr>
          <w:rFonts w:ascii="Arial" w:hAnsi="Arial" w:cs="Arial"/>
          <w:sz w:val="20"/>
          <w:szCs w:val="20"/>
        </w:rPr>
        <w:t xml:space="preserve">final do ano de </w:t>
      </w:r>
      <w:r w:rsidRPr="002F4601">
        <w:rPr>
          <w:rFonts w:ascii="Arial" w:hAnsi="Arial" w:cs="Arial"/>
          <w:sz w:val="20"/>
          <w:szCs w:val="20"/>
        </w:rPr>
        <w:t>201</w:t>
      </w:r>
      <w:r w:rsidR="00A85D6E">
        <w:rPr>
          <w:rFonts w:ascii="Arial" w:hAnsi="Arial" w:cs="Arial"/>
          <w:sz w:val="20"/>
          <w:szCs w:val="20"/>
        </w:rPr>
        <w:t>9</w:t>
      </w:r>
      <w:r w:rsidRPr="002F4601">
        <w:rPr>
          <w:rFonts w:ascii="Arial" w:hAnsi="Arial" w:cs="Arial"/>
          <w:sz w:val="20"/>
          <w:szCs w:val="20"/>
        </w:rPr>
        <w:t xml:space="preserve">, no total do subgrupo a variação entre os períodos foi de </w:t>
      </w:r>
      <w:r w:rsidR="00CD311F">
        <w:rPr>
          <w:rFonts w:ascii="Arial" w:hAnsi="Arial" w:cs="Arial"/>
          <w:sz w:val="20"/>
          <w:szCs w:val="20"/>
        </w:rPr>
        <w:t>0,35</w:t>
      </w:r>
      <w:r w:rsidRPr="002F4601">
        <w:rPr>
          <w:rFonts w:ascii="Arial" w:hAnsi="Arial" w:cs="Arial"/>
          <w:sz w:val="20"/>
          <w:szCs w:val="20"/>
        </w:rPr>
        <w:t>%.</w:t>
      </w:r>
    </w:p>
    <w:p w:rsidR="00346465" w:rsidRDefault="0007217A" w:rsidP="0007217A">
      <w:pPr>
        <w:spacing w:after="0"/>
        <w:jc w:val="both"/>
        <w:rPr>
          <w:rFonts w:ascii="Arial" w:hAnsi="Arial" w:cs="Arial"/>
          <w:sz w:val="20"/>
          <w:szCs w:val="20"/>
        </w:rPr>
      </w:pPr>
      <w:r w:rsidRPr="002F4601">
        <w:rPr>
          <w:rFonts w:ascii="Arial" w:hAnsi="Arial" w:cs="Arial"/>
          <w:sz w:val="20"/>
          <w:szCs w:val="20"/>
        </w:rPr>
        <w:tab/>
      </w:r>
      <w:r w:rsidR="007444F8">
        <w:rPr>
          <w:rFonts w:ascii="Arial" w:hAnsi="Arial" w:cs="Arial"/>
          <w:sz w:val="20"/>
          <w:szCs w:val="20"/>
        </w:rPr>
        <w:t>Em nosso Instituto</w:t>
      </w:r>
      <w:r w:rsidR="0080100E">
        <w:rPr>
          <w:rFonts w:ascii="Arial" w:hAnsi="Arial" w:cs="Arial"/>
          <w:sz w:val="20"/>
          <w:szCs w:val="20"/>
        </w:rPr>
        <w:t xml:space="preserve"> o valor líquido (já </w:t>
      </w:r>
      <w:r w:rsidR="00612D2F">
        <w:rPr>
          <w:rFonts w:ascii="Arial" w:hAnsi="Arial" w:cs="Arial"/>
          <w:sz w:val="20"/>
          <w:szCs w:val="20"/>
        </w:rPr>
        <w:t>descontadas depreciações/amortizações</w:t>
      </w:r>
      <w:r w:rsidR="0080100E">
        <w:rPr>
          <w:rFonts w:ascii="Arial" w:hAnsi="Arial" w:cs="Arial"/>
          <w:sz w:val="20"/>
          <w:szCs w:val="20"/>
        </w:rPr>
        <w:t>) do</w:t>
      </w:r>
      <w:r w:rsidRPr="002F4601">
        <w:rPr>
          <w:rFonts w:ascii="Arial" w:hAnsi="Arial" w:cs="Arial"/>
          <w:sz w:val="20"/>
          <w:szCs w:val="20"/>
        </w:rPr>
        <w:t>s Bens Móveis em 3</w:t>
      </w:r>
      <w:r w:rsidR="00CD311F">
        <w:rPr>
          <w:rFonts w:ascii="Arial" w:hAnsi="Arial" w:cs="Arial"/>
          <w:sz w:val="20"/>
          <w:szCs w:val="20"/>
        </w:rPr>
        <w:t>0</w:t>
      </w:r>
      <w:r w:rsidRPr="002F4601">
        <w:rPr>
          <w:rFonts w:ascii="Arial" w:hAnsi="Arial" w:cs="Arial"/>
          <w:sz w:val="20"/>
          <w:szCs w:val="20"/>
        </w:rPr>
        <w:t>/</w:t>
      </w:r>
      <w:r w:rsidR="00F85C9E">
        <w:rPr>
          <w:rFonts w:ascii="Arial" w:hAnsi="Arial" w:cs="Arial"/>
          <w:sz w:val="20"/>
          <w:szCs w:val="20"/>
        </w:rPr>
        <w:t>0</w:t>
      </w:r>
      <w:r w:rsidR="00CD311F">
        <w:rPr>
          <w:rFonts w:ascii="Arial" w:hAnsi="Arial" w:cs="Arial"/>
          <w:sz w:val="20"/>
          <w:szCs w:val="20"/>
        </w:rPr>
        <w:t>6</w:t>
      </w:r>
      <w:r w:rsidRPr="002F4601">
        <w:rPr>
          <w:rFonts w:ascii="Arial" w:hAnsi="Arial" w:cs="Arial"/>
          <w:sz w:val="20"/>
          <w:szCs w:val="20"/>
        </w:rPr>
        <w:t>/20</w:t>
      </w:r>
      <w:r w:rsidR="00F85C9E">
        <w:rPr>
          <w:rFonts w:ascii="Arial" w:hAnsi="Arial" w:cs="Arial"/>
          <w:sz w:val="20"/>
          <w:szCs w:val="20"/>
        </w:rPr>
        <w:t>20</w:t>
      </w:r>
      <w:r w:rsidRPr="002F4601">
        <w:rPr>
          <w:rFonts w:ascii="Arial" w:hAnsi="Arial" w:cs="Arial"/>
          <w:sz w:val="20"/>
          <w:szCs w:val="20"/>
        </w:rPr>
        <w:t xml:space="preserve"> </w:t>
      </w:r>
      <w:r w:rsidR="004F1E45" w:rsidRPr="002F4601">
        <w:rPr>
          <w:rFonts w:ascii="Arial" w:hAnsi="Arial" w:cs="Arial"/>
          <w:sz w:val="20"/>
          <w:szCs w:val="20"/>
        </w:rPr>
        <w:t>totalizava</w:t>
      </w:r>
      <w:r w:rsidRPr="002F4601">
        <w:rPr>
          <w:rFonts w:ascii="Arial" w:hAnsi="Arial" w:cs="Arial"/>
          <w:sz w:val="20"/>
          <w:szCs w:val="20"/>
        </w:rPr>
        <w:t xml:space="preserve"> R$ </w:t>
      </w:r>
      <w:r w:rsidR="0005522A" w:rsidRPr="002F4601">
        <w:rPr>
          <w:rFonts w:ascii="Arial" w:hAnsi="Arial" w:cs="Arial"/>
        </w:rPr>
        <w:t>41</w:t>
      </w:r>
      <w:r w:rsidR="00F85C9E">
        <w:rPr>
          <w:rFonts w:ascii="Arial" w:hAnsi="Arial" w:cs="Arial"/>
        </w:rPr>
        <w:t>.090.506,46</w:t>
      </w:r>
      <w:r w:rsidRPr="002F4601">
        <w:rPr>
          <w:rFonts w:ascii="Arial" w:hAnsi="Arial" w:cs="Arial"/>
          <w:sz w:val="20"/>
          <w:szCs w:val="20"/>
        </w:rPr>
        <w:t xml:space="preserve"> e estão distribuídos em várias contas contábeis conforme </w:t>
      </w:r>
      <w:r w:rsidR="0080100E">
        <w:rPr>
          <w:rFonts w:ascii="Arial" w:hAnsi="Arial" w:cs="Arial"/>
          <w:sz w:val="20"/>
          <w:szCs w:val="20"/>
        </w:rPr>
        <w:t>demonstrado na tabela</w:t>
      </w:r>
      <w:r w:rsidRPr="002F4601">
        <w:rPr>
          <w:rFonts w:ascii="Arial" w:hAnsi="Arial" w:cs="Arial"/>
          <w:sz w:val="20"/>
          <w:szCs w:val="20"/>
        </w:rPr>
        <w:t xml:space="preserve"> 03.</w:t>
      </w:r>
    </w:p>
    <w:p w:rsidR="00BA2B2A" w:rsidRPr="002F4601" w:rsidRDefault="00BA2B2A" w:rsidP="0007217A">
      <w:pPr>
        <w:spacing w:after="0"/>
        <w:jc w:val="both"/>
        <w:rPr>
          <w:rFonts w:ascii="Arial" w:hAnsi="Arial" w:cs="Arial"/>
          <w:sz w:val="20"/>
          <w:szCs w:val="20"/>
        </w:rPr>
      </w:pPr>
    </w:p>
    <w:p w:rsidR="0007217A" w:rsidRDefault="0007217A" w:rsidP="0007217A">
      <w:pPr>
        <w:spacing w:after="0" w:line="240" w:lineRule="auto"/>
        <w:jc w:val="both"/>
        <w:rPr>
          <w:rFonts w:ascii="Arial" w:hAnsi="Arial" w:cs="Arial"/>
          <w:b/>
          <w:sz w:val="18"/>
          <w:szCs w:val="18"/>
        </w:rPr>
      </w:pPr>
      <w:r w:rsidRPr="002F4601">
        <w:rPr>
          <w:rFonts w:ascii="Arial" w:hAnsi="Arial" w:cs="Arial"/>
          <w:b/>
          <w:sz w:val="18"/>
          <w:szCs w:val="18"/>
        </w:rPr>
        <w:t>Tabela 03 – Bens Móveis – Composição</w:t>
      </w:r>
    </w:p>
    <w:tbl>
      <w:tblPr>
        <w:tblStyle w:val="TabelaSimples21"/>
        <w:tblW w:w="9639" w:type="dxa"/>
        <w:tblLayout w:type="fixed"/>
        <w:tblLook w:val="04A0" w:firstRow="1" w:lastRow="0" w:firstColumn="1" w:lastColumn="0" w:noHBand="0" w:noVBand="1"/>
      </w:tblPr>
      <w:tblGrid>
        <w:gridCol w:w="4395"/>
        <w:gridCol w:w="1631"/>
        <w:gridCol w:w="1487"/>
        <w:gridCol w:w="1027"/>
        <w:gridCol w:w="1099"/>
      </w:tblGrid>
      <w:tr w:rsidR="0005522A" w:rsidRPr="002F4601" w:rsidTr="0005522A">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B76897" w:rsidRPr="002F4601" w:rsidRDefault="00B76897" w:rsidP="00B76897">
            <w:pPr>
              <w:rPr>
                <w:rFonts w:ascii="Arial" w:eastAsia="Times New Roman" w:hAnsi="Arial" w:cs="Arial"/>
                <w:sz w:val="18"/>
                <w:szCs w:val="18"/>
                <w:lang w:eastAsia="pt-BR"/>
              </w:rPr>
            </w:pPr>
            <w:r w:rsidRPr="002F4601">
              <w:rPr>
                <w:rFonts w:ascii="Arial" w:eastAsia="Times New Roman" w:hAnsi="Arial" w:cs="Arial"/>
                <w:sz w:val="18"/>
                <w:szCs w:val="18"/>
                <w:lang w:eastAsia="pt-BR"/>
              </w:rPr>
              <w:t>Bens Móveis</w:t>
            </w:r>
          </w:p>
        </w:tc>
        <w:tc>
          <w:tcPr>
            <w:tcW w:w="1631" w:type="dxa"/>
            <w:hideMark/>
          </w:tcPr>
          <w:p w:rsidR="00B76897" w:rsidRPr="002F4601" w:rsidRDefault="00D72D1C"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30</w:t>
            </w:r>
            <w:r w:rsidR="00B76897" w:rsidRPr="002F4601">
              <w:rPr>
                <w:rFonts w:ascii="Arial" w:eastAsia="Times New Roman" w:hAnsi="Arial" w:cs="Arial"/>
                <w:sz w:val="18"/>
                <w:szCs w:val="18"/>
                <w:lang w:eastAsia="pt-BR"/>
              </w:rPr>
              <w:t>/</w:t>
            </w:r>
            <w:r w:rsidR="00CF1223">
              <w:rPr>
                <w:rFonts w:ascii="Arial" w:eastAsia="Times New Roman" w:hAnsi="Arial" w:cs="Arial"/>
                <w:sz w:val="18"/>
                <w:szCs w:val="18"/>
                <w:lang w:eastAsia="pt-BR"/>
              </w:rPr>
              <w:t>0</w:t>
            </w:r>
            <w:r>
              <w:rPr>
                <w:rFonts w:ascii="Arial" w:eastAsia="Times New Roman" w:hAnsi="Arial" w:cs="Arial"/>
                <w:sz w:val="18"/>
                <w:szCs w:val="18"/>
                <w:lang w:eastAsia="pt-BR"/>
              </w:rPr>
              <w:t>6</w:t>
            </w:r>
            <w:bookmarkStart w:id="0" w:name="_GoBack"/>
            <w:bookmarkEnd w:id="0"/>
            <w:r w:rsidR="00B76897" w:rsidRPr="002F4601">
              <w:rPr>
                <w:rFonts w:ascii="Arial" w:eastAsia="Times New Roman" w:hAnsi="Arial" w:cs="Arial"/>
                <w:sz w:val="18"/>
                <w:szCs w:val="18"/>
                <w:lang w:eastAsia="pt-BR"/>
              </w:rPr>
              <w:t>/20</w:t>
            </w:r>
            <w:r w:rsidR="00CF1223">
              <w:rPr>
                <w:rFonts w:ascii="Arial" w:eastAsia="Times New Roman" w:hAnsi="Arial" w:cs="Arial"/>
                <w:sz w:val="18"/>
                <w:szCs w:val="18"/>
                <w:lang w:eastAsia="pt-BR"/>
              </w:rPr>
              <w:t>20</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(R$)</w:t>
            </w:r>
          </w:p>
        </w:tc>
        <w:tc>
          <w:tcPr>
            <w:tcW w:w="1487" w:type="dxa"/>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w:t>
            </w:r>
            <w:r w:rsidR="00CF1223">
              <w:rPr>
                <w:rFonts w:ascii="Arial" w:eastAsia="Times New Roman" w:hAnsi="Arial" w:cs="Arial"/>
                <w:sz w:val="18"/>
                <w:szCs w:val="18"/>
                <w:lang w:eastAsia="pt-BR"/>
              </w:rPr>
              <w:t>19</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(R$)</w:t>
            </w:r>
          </w:p>
        </w:tc>
        <w:tc>
          <w:tcPr>
            <w:tcW w:w="1027" w:type="dxa"/>
            <w:noWrap/>
            <w:hideMark/>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AH</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w:t>
            </w:r>
          </w:p>
        </w:tc>
        <w:tc>
          <w:tcPr>
            <w:tcW w:w="1099" w:type="dxa"/>
          </w:tcPr>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AV</w:t>
            </w:r>
          </w:p>
          <w:p w:rsidR="00B76897" w:rsidRPr="002F4601" w:rsidRDefault="00B76897" w:rsidP="00B7689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Máquinas, Aparelhos, Equipamentos e Ferramentas</w:t>
            </w:r>
          </w:p>
        </w:tc>
        <w:tc>
          <w:tcPr>
            <w:tcW w:w="1631" w:type="dxa"/>
            <w:noWrap/>
            <w:hideMark/>
          </w:tcPr>
          <w:p w:rsidR="0005522A" w:rsidRPr="002F4601" w:rsidRDefault="00CD311F"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D311F">
              <w:rPr>
                <w:rFonts w:ascii="Arial" w:hAnsi="Arial" w:cs="Arial"/>
                <w:sz w:val="18"/>
                <w:szCs w:val="18"/>
              </w:rPr>
              <w:t>35</w:t>
            </w:r>
            <w:r w:rsidR="00A25C97">
              <w:rPr>
                <w:rFonts w:ascii="Arial" w:hAnsi="Arial" w:cs="Arial"/>
                <w:sz w:val="18"/>
                <w:szCs w:val="18"/>
              </w:rPr>
              <w:t>.</w:t>
            </w:r>
            <w:r w:rsidRPr="00CD311F">
              <w:rPr>
                <w:rFonts w:ascii="Arial" w:hAnsi="Arial" w:cs="Arial"/>
                <w:sz w:val="18"/>
                <w:szCs w:val="18"/>
              </w:rPr>
              <w:t>745</w:t>
            </w:r>
            <w:r w:rsidR="00A25C97">
              <w:rPr>
                <w:rFonts w:ascii="Arial" w:hAnsi="Arial" w:cs="Arial"/>
                <w:sz w:val="18"/>
                <w:szCs w:val="18"/>
              </w:rPr>
              <w:t>.</w:t>
            </w:r>
            <w:r w:rsidRPr="00CD311F">
              <w:rPr>
                <w:rFonts w:ascii="Arial" w:hAnsi="Arial" w:cs="Arial"/>
                <w:sz w:val="18"/>
                <w:szCs w:val="18"/>
              </w:rPr>
              <w:t>833,28</w:t>
            </w:r>
          </w:p>
        </w:tc>
        <w:tc>
          <w:tcPr>
            <w:tcW w:w="1487" w:type="dxa"/>
          </w:tcPr>
          <w:p w:rsidR="0005522A" w:rsidRPr="002F4601" w:rsidRDefault="00F85C9E" w:rsidP="004F1E4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35.301.373,</w:t>
            </w:r>
            <w:r w:rsidR="004F1E45">
              <w:rPr>
                <w:rFonts w:ascii="Arial" w:eastAsia="Times New Roman" w:hAnsi="Arial" w:cs="Arial"/>
                <w:sz w:val="18"/>
                <w:szCs w:val="18"/>
                <w:lang w:eastAsia="pt-BR"/>
              </w:rPr>
              <w:t>7</w:t>
            </w:r>
            <w:r>
              <w:rPr>
                <w:rFonts w:ascii="Arial" w:eastAsia="Times New Roman" w:hAnsi="Arial" w:cs="Arial"/>
                <w:sz w:val="18"/>
                <w:szCs w:val="18"/>
                <w:lang w:eastAsia="pt-BR"/>
              </w:rPr>
              <w:t>0</w:t>
            </w:r>
          </w:p>
        </w:tc>
        <w:tc>
          <w:tcPr>
            <w:tcW w:w="1027" w:type="dxa"/>
            <w:noWrap/>
            <w:vAlign w:val="center"/>
            <w:hideMark/>
          </w:tcPr>
          <w:p w:rsidR="0005522A" w:rsidRPr="002F4601" w:rsidRDefault="00C974DF"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1,26</w:t>
            </w:r>
            <w:r w:rsidR="0005522A" w:rsidRPr="002F4601">
              <w:rPr>
                <w:rFonts w:ascii="Arial" w:hAnsi="Arial" w:cs="Arial"/>
                <w:b/>
                <w:bCs/>
                <w:sz w:val="18"/>
                <w:szCs w:val="18"/>
              </w:rPr>
              <w:t>%</w:t>
            </w:r>
          </w:p>
        </w:tc>
        <w:tc>
          <w:tcPr>
            <w:tcW w:w="1099" w:type="dxa"/>
            <w:vAlign w:val="center"/>
          </w:tcPr>
          <w:p w:rsidR="0005522A" w:rsidRPr="002F4601" w:rsidRDefault="00C77D45" w:rsidP="001804C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34,30</w:t>
            </w:r>
            <w:r w:rsidR="0005522A" w:rsidRPr="002F4601">
              <w:rPr>
                <w:rFonts w:ascii="Arial" w:hAnsi="Arial" w:cs="Arial"/>
                <w:b/>
                <w:sz w:val="18"/>
                <w:szCs w:val="18"/>
              </w:rPr>
              <w:t>%</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de Informática</w:t>
            </w:r>
          </w:p>
        </w:tc>
        <w:tc>
          <w:tcPr>
            <w:tcW w:w="1631" w:type="dxa"/>
            <w:noWrap/>
            <w:hideMark/>
          </w:tcPr>
          <w:p w:rsidR="0005522A" w:rsidRPr="002F4601" w:rsidRDefault="00CD311F"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D311F">
              <w:rPr>
                <w:rFonts w:ascii="Arial" w:hAnsi="Arial" w:cs="Arial"/>
                <w:sz w:val="18"/>
                <w:szCs w:val="18"/>
              </w:rPr>
              <w:t>33</w:t>
            </w:r>
            <w:r w:rsidR="00A25C97">
              <w:rPr>
                <w:rFonts w:ascii="Arial" w:hAnsi="Arial" w:cs="Arial"/>
                <w:sz w:val="18"/>
                <w:szCs w:val="18"/>
              </w:rPr>
              <w:t>.</w:t>
            </w:r>
            <w:r w:rsidRPr="00CD311F">
              <w:rPr>
                <w:rFonts w:ascii="Arial" w:hAnsi="Arial" w:cs="Arial"/>
                <w:sz w:val="18"/>
                <w:szCs w:val="18"/>
              </w:rPr>
              <w:t>019</w:t>
            </w:r>
            <w:r w:rsidR="00A25C97">
              <w:rPr>
                <w:rFonts w:ascii="Arial" w:hAnsi="Arial" w:cs="Arial"/>
                <w:sz w:val="18"/>
                <w:szCs w:val="18"/>
              </w:rPr>
              <w:t>.</w:t>
            </w:r>
            <w:r w:rsidRPr="00CD311F">
              <w:rPr>
                <w:rFonts w:ascii="Arial" w:hAnsi="Arial" w:cs="Arial"/>
                <w:sz w:val="18"/>
                <w:szCs w:val="18"/>
              </w:rPr>
              <w:t>462,11</w:t>
            </w:r>
          </w:p>
        </w:tc>
        <w:tc>
          <w:tcPr>
            <w:tcW w:w="1487" w:type="dxa"/>
          </w:tcPr>
          <w:p w:rsidR="0005522A" w:rsidRPr="002F4601" w:rsidRDefault="00F85C9E"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31.135.575,75</w:t>
            </w:r>
          </w:p>
        </w:tc>
        <w:tc>
          <w:tcPr>
            <w:tcW w:w="1027" w:type="dxa"/>
            <w:noWrap/>
            <w:vAlign w:val="center"/>
            <w:hideMark/>
          </w:tcPr>
          <w:p w:rsidR="0005522A" w:rsidRPr="002F4601" w:rsidRDefault="00C974DF" w:rsidP="00C77D4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6,05</w:t>
            </w:r>
            <w:r w:rsidR="0005522A" w:rsidRPr="002F4601">
              <w:rPr>
                <w:rFonts w:ascii="Arial" w:hAnsi="Arial" w:cs="Arial"/>
                <w:b/>
                <w:bCs/>
                <w:sz w:val="18"/>
                <w:szCs w:val="18"/>
              </w:rPr>
              <w:t>%</w:t>
            </w:r>
          </w:p>
        </w:tc>
        <w:tc>
          <w:tcPr>
            <w:tcW w:w="1099" w:type="dxa"/>
            <w:vAlign w:val="center"/>
          </w:tcPr>
          <w:p w:rsidR="0005522A" w:rsidRPr="002F4601" w:rsidRDefault="00C77D45" w:rsidP="001804C9">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31,68</w:t>
            </w:r>
            <w:r w:rsidR="0005522A" w:rsidRPr="002F4601">
              <w:rPr>
                <w:rFonts w:ascii="Arial" w:hAnsi="Arial" w:cs="Arial"/>
                <w:b/>
                <w:sz w:val="18"/>
                <w:szCs w:val="18"/>
              </w:rPr>
              <w:t>%</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Móveis e Utensílios</w:t>
            </w:r>
          </w:p>
        </w:tc>
        <w:tc>
          <w:tcPr>
            <w:tcW w:w="1631" w:type="dxa"/>
            <w:noWrap/>
            <w:hideMark/>
          </w:tcPr>
          <w:p w:rsidR="0005522A" w:rsidRPr="002F4601" w:rsidRDefault="00CD311F"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D311F">
              <w:rPr>
                <w:rFonts w:ascii="Arial" w:hAnsi="Arial" w:cs="Arial"/>
                <w:sz w:val="18"/>
                <w:szCs w:val="18"/>
              </w:rPr>
              <w:t>16</w:t>
            </w:r>
            <w:r w:rsidR="00A25C97">
              <w:rPr>
                <w:rFonts w:ascii="Arial" w:hAnsi="Arial" w:cs="Arial"/>
                <w:sz w:val="18"/>
                <w:szCs w:val="18"/>
              </w:rPr>
              <w:t>.</w:t>
            </w:r>
            <w:r w:rsidRPr="00CD311F">
              <w:rPr>
                <w:rFonts w:ascii="Arial" w:hAnsi="Arial" w:cs="Arial"/>
                <w:sz w:val="18"/>
                <w:szCs w:val="18"/>
              </w:rPr>
              <w:t>111</w:t>
            </w:r>
            <w:r w:rsidR="00A25C97">
              <w:rPr>
                <w:rFonts w:ascii="Arial" w:hAnsi="Arial" w:cs="Arial"/>
                <w:sz w:val="18"/>
                <w:szCs w:val="18"/>
              </w:rPr>
              <w:t>.</w:t>
            </w:r>
            <w:r w:rsidRPr="00CD311F">
              <w:rPr>
                <w:rFonts w:ascii="Arial" w:hAnsi="Arial" w:cs="Arial"/>
                <w:sz w:val="18"/>
                <w:szCs w:val="18"/>
              </w:rPr>
              <w:t>187,67</w:t>
            </w:r>
          </w:p>
        </w:tc>
        <w:tc>
          <w:tcPr>
            <w:tcW w:w="1487" w:type="dxa"/>
          </w:tcPr>
          <w:p w:rsidR="0005522A" w:rsidRPr="002F4601" w:rsidRDefault="0005522A" w:rsidP="00F85C9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w:t>
            </w:r>
            <w:r w:rsidR="00F85C9E">
              <w:rPr>
                <w:rFonts w:ascii="Arial" w:eastAsia="Times New Roman" w:hAnsi="Arial" w:cs="Arial"/>
                <w:sz w:val="18"/>
                <w:szCs w:val="18"/>
                <w:lang w:eastAsia="pt-BR"/>
              </w:rPr>
              <w:t>5.616.183,93</w:t>
            </w:r>
          </w:p>
        </w:tc>
        <w:tc>
          <w:tcPr>
            <w:tcW w:w="1027" w:type="dxa"/>
            <w:noWrap/>
            <w:vAlign w:val="center"/>
            <w:hideMark/>
          </w:tcPr>
          <w:p w:rsidR="0005522A" w:rsidRPr="002F4601" w:rsidRDefault="00C974DF"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3,17</w:t>
            </w:r>
            <w:r w:rsidR="0005522A" w:rsidRPr="002F4601">
              <w:rPr>
                <w:rFonts w:ascii="Arial" w:hAnsi="Arial" w:cs="Arial"/>
                <w:b/>
                <w:bCs/>
                <w:sz w:val="18"/>
                <w:szCs w:val="18"/>
              </w:rPr>
              <w:t>%</w:t>
            </w:r>
          </w:p>
        </w:tc>
        <w:tc>
          <w:tcPr>
            <w:tcW w:w="1099" w:type="dxa"/>
            <w:vAlign w:val="center"/>
          </w:tcPr>
          <w:p w:rsidR="0005522A" w:rsidRPr="002F4601" w:rsidRDefault="00C77D45" w:rsidP="001804C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15,46</w:t>
            </w:r>
            <w:r w:rsidR="0005522A" w:rsidRPr="002F4601">
              <w:rPr>
                <w:rFonts w:ascii="Arial" w:hAnsi="Arial" w:cs="Arial"/>
                <w:b/>
                <w:sz w:val="18"/>
                <w:szCs w:val="18"/>
              </w:rPr>
              <w:t>%</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Material Cultural, Educacional e de Comunicação</w:t>
            </w:r>
          </w:p>
        </w:tc>
        <w:tc>
          <w:tcPr>
            <w:tcW w:w="1631" w:type="dxa"/>
            <w:noWrap/>
            <w:hideMark/>
          </w:tcPr>
          <w:p w:rsidR="0005522A" w:rsidRPr="002F4601" w:rsidRDefault="0094360C"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CD311F" w:rsidRPr="00CD311F">
              <w:rPr>
                <w:rFonts w:ascii="Arial" w:hAnsi="Arial" w:cs="Arial"/>
                <w:sz w:val="18"/>
                <w:szCs w:val="18"/>
              </w:rPr>
              <w:t>8</w:t>
            </w:r>
            <w:r w:rsidR="00A25C97">
              <w:rPr>
                <w:rFonts w:ascii="Arial" w:hAnsi="Arial" w:cs="Arial"/>
                <w:sz w:val="18"/>
                <w:szCs w:val="18"/>
              </w:rPr>
              <w:t>.</w:t>
            </w:r>
            <w:r w:rsidR="00CD311F" w:rsidRPr="00CD311F">
              <w:rPr>
                <w:rFonts w:ascii="Arial" w:hAnsi="Arial" w:cs="Arial"/>
                <w:sz w:val="18"/>
                <w:szCs w:val="18"/>
              </w:rPr>
              <w:t>140</w:t>
            </w:r>
            <w:r w:rsidR="00A25C97">
              <w:rPr>
                <w:rFonts w:ascii="Arial" w:hAnsi="Arial" w:cs="Arial"/>
                <w:sz w:val="18"/>
                <w:szCs w:val="18"/>
              </w:rPr>
              <w:t>.</w:t>
            </w:r>
            <w:r w:rsidR="00CD311F" w:rsidRPr="00CD311F">
              <w:rPr>
                <w:rFonts w:ascii="Arial" w:hAnsi="Arial" w:cs="Arial"/>
                <w:sz w:val="18"/>
                <w:szCs w:val="18"/>
              </w:rPr>
              <w:t>522,4</w:t>
            </w:r>
          </w:p>
        </w:tc>
        <w:tc>
          <w:tcPr>
            <w:tcW w:w="1487" w:type="dxa"/>
          </w:tcPr>
          <w:p w:rsidR="0005522A" w:rsidRPr="002F4601" w:rsidRDefault="0005522A" w:rsidP="00F85C9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7.</w:t>
            </w:r>
            <w:r w:rsidR="00F85C9E">
              <w:rPr>
                <w:rFonts w:ascii="Arial" w:eastAsia="Times New Roman" w:hAnsi="Arial" w:cs="Arial"/>
                <w:sz w:val="18"/>
                <w:szCs w:val="18"/>
                <w:lang w:eastAsia="pt-BR"/>
              </w:rPr>
              <w:t>922.851,15</w:t>
            </w:r>
          </w:p>
        </w:tc>
        <w:tc>
          <w:tcPr>
            <w:tcW w:w="1027" w:type="dxa"/>
            <w:noWrap/>
            <w:vAlign w:val="center"/>
            <w:hideMark/>
          </w:tcPr>
          <w:p w:rsidR="0005522A" w:rsidRPr="002F4601" w:rsidRDefault="00C974DF" w:rsidP="00C77D4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2,75</w:t>
            </w:r>
            <w:r w:rsidR="0005522A" w:rsidRPr="002F4601">
              <w:rPr>
                <w:rFonts w:ascii="Arial" w:hAnsi="Arial" w:cs="Arial"/>
                <w:b/>
                <w:bCs/>
                <w:sz w:val="18"/>
                <w:szCs w:val="18"/>
              </w:rPr>
              <w:t>%</w:t>
            </w:r>
          </w:p>
        </w:tc>
        <w:tc>
          <w:tcPr>
            <w:tcW w:w="1099" w:type="dxa"/>
            <w:vAlign w:val="center"/>
          </w:tcPr>
          <w:p w:rsidR="0005522A" w:rsidRPr="002F4601" w:rsidRDefault="001804C9" w:rsidP="00C77D45">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 xml:space="preserve">  </w:t>
            </w:r>
            <w:r w:rsidR="00C77D45">
              <w:rPr>
                <w:rFonts w:ascii="Arial" w:hAnsi="Arial" w:cs="Arial"/>
                <w:b/>
                <w:sz w:val="18"/>
                <w:szCs w:val="18"/>
              </w:rPr>
              <w:t>7,81</w:t>
            </w:r>
            <w:r w:rsidR="0005522A" w:rsidRPr="002F4601">
              <w:rPr>
                <w:rFonts w:ascii="Arial" w:hAnsi="Arial" w:cs="Arial"/>
                <w:b/>
                <w:sz w:val="18"/>
                <w:szCs w:val="18"/>
              </w:rPr>
              <w:t>%</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Veículos</w:t>
            </w:r>
          </w:p>
        </w:tc>
        <w:tc>
          <w:tcPr>
            <w:tcW w:w="1631" w:type="dxa"/>
            <w:noWrap/>
            <w:hideMark/>
          </w:tcPr>
          <w:p w:rsidR="0005522A" w:rsidRPr="002F4601" w:rsidRDefault="0094360C"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CD311F" w:rsidRPr="00CD311F">
              <w:rPr>
                <w:rFonts w:ascii="Arial" w:hAnsi="Arial" w:cs="Arial"/>
                <w:sz w:val="18"/>
                <w:szCs w:val="18"/>
              </w:rPr>
              <w:t>10</w:t>
            </w:r>
            <w:r w:rsidR="00A25C97">
              <w:rPr>
                <w:rFonts w:ascii="Arial" w:hAnsi="Arial" w:cs="Arial"/>
                <w:sz w:val="18"/>
                <w:szCs w:val="18"/>
              </w:rPr>
              <w:t>.</w:t>
            </w:r>
            <w:r w:rsidR="00CD311F" w:rsidRPr="00CD311F">
              <w:rPr>
                <w:rFonts w:ascii="Arial" w:hAnsi="Arial" w:cs="Arial"/>
                <w:sz w:val="18"/>
                <w:szCs w:val="18"/>
              </w:rPr>
              <w:t>636</w:t>
            </w:r>
            <w:r w:rsidR="00A25C97">
              <w:rPr>
                <w:rFonts w:ascii="Arial" w:hAnsi="Arial" w:cs="Arial"/>
                <w:sz w:val="18"/>
                <w:szCs w:val="18"/>
              </w:rPr>
              <w:t>.</w:t>
            </w:r>
            <w:r w:rsidR="00CD311F" w:rsidRPr="00CD311F">
              <w:rPr>
                <w:rFonts w:ascii="Arial" w:hAnsi="Arial" w:cs="Arial"/>
                <w:sz w:val="18"/>
                <w:szCs w:val="18"/>
              </w:rPr>
              <w:t>043,62</w:t>
            </w:r>
          </w:p>
        </w:tc>
        <w:tc>
          <w:tcPr>
            <w:tcW w:w="1487" w:type="dxa"/>
          </w:tcPr>
          <w:p w:rsidR="0005522A" w:rsidRPr="002F4601" w:rsidRDefault="0005522A" w:rsidP="00F85C9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10.</w:t>
            </w:r>
            <w:r w:rsidR="00F85C9E">
              <w:rPr>
                <w:rFonts w:ascii="Arial" w:eastAsia="Times New Roman" w:hAnsi="Arial" w:cs="Arial"/>
                <w:sz w:val="18"/>
                <w:szCs w:val="18"/>
                <w:lang w:eastAsia="pt-BR"/>
              </w:rPr>
              <w:t>631.530,77</w:t>
            </w:r>
          </w:p>
        </w:tc>
        <w:tc>
          <w:tcPr>
            <w:tcW w:w="1027" w:type="dxa"/>
            <w:noWrap/>
            <w:vAlign w:val="center"/>
            <w:hideMark/>
          </w:tcPr>
          <w:p w:rsidR="0005522A" w:rsidRPr="002F4601" w:rsidRDefault="00C974DF" w:rsidP="001804C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1804C9">
              <w:rPr>
                <w:rFonts w:ascii="Arial" w:hAnsi="Arial" w:cs="Arial"/>
                <w:b/>
                <w:bCs/>
                <w:sz w:val="18"/>
                <w:szCs w:val="18"/>
              </w:rPr>
              <w:t xml:space="preserve">  </w:t>
            </w:r>
            <w:r w:rsidR="0005522A" w:rsidRPr="002F4601">
              <w:rPr>
                <w:rFonts w:ascii="Arial" w:hAnsi="Arial" w:cs="Arial"/>
                <w:b/>
                <w:bCs/>
                <w:sz w:val="18"/>
                <w:szCs w:val="18"/>
              </w:rPr>
              <w:t>0,0</w:t>
            </w:r>
            <w:r w:rsidR="0094360C">
              <w:rPr>
                <w:rFonts w:ascii="Arial" w:hAnsi="Arial" w:cs="Arial"/>
                <w:b/>
                <w:bCs/>
                <w:sz w:val="18"/>
                <w:szCs w:val="18"/>
              </w:rPr>
              <w:t>4</w:t>
            </w:r>
            <w:r w:rsidR="0005522A" w:rsidRPr="002F4601">
              <w:rPr>
                <w:rFonts w:ascii="Arial" w:hAnsi="Arial" w:cs="Arial"/>
                <w:b/>
                <w:bCs/>
                <w:sz w:val="18"/>
                <w:szCs w:val="18"/>
              </w:rPr>
              <w:t>%</w:t>
            </w:r>
          </w:p>
        </w:tc>
        <w:tc>
          <w:tcPr>
            <w:tcW w:w="1099" w:type="dxa"/>
            <w:vAlign w:val="center"/>
          </w:tcPr>
          <w:p w:rsidR="0005522A" w:rsidRPr="002F4601" w:rsidRDefault="001804C9"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 xml:space="preserve"> </w:t>
            </w:r>
            <w:r w:rsidR="00C77D45">
              <w:rPr>
                <w:rFonts w:ascii="Arial" w:hAnsi="Arial" w:cs="Arial"/>
                <w:b/>
                <w:sz w:val="18"/>
                <w:szCs w:val="18"/>
              </w:rPr>
              <w:t>10,20</w:t>
            </w:r>
            <w:r w:rsidR="0005522A" w:rsidRPr="002F4601">
              <w:rPr>
                <w:rFonts w:ascii="Arial" w:hAnsi="Arial" w:cs="Arial"/>
                <w:b/>
                <w:sz w:val="18"/>
                <w:szCs w:val="18"/>
              </w:rPr>
              <w:t>%</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Semoventes e Equipamentos de Montaria</w:t>
            </w:r>
          </w:p>
        </w:tc>
        <w:tc>
          <w:tcPr>
            <w:tcW w:w="1631" w:type="dxa"/>
            <w:noWrap/>
            <w:hideMark/>
          </w:tcPr>
          <w:p w:rsidR="0005522A" w:rsidRPr="002F4601" w:rsidRDefault="0094360C"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CD311F" w:rsidRPr="00CD311F">
              <w:rPr>
                <w:rFonts w:ascii="Arial" w:hAnsi="Arial" w:cs="Arial"/>
                <w:sz w:val="18"/>
                <w:szCs w:val="18"/>
              </w:rPr>
              <w:t>360</w:t>
            </w:r>
            <w:r w:rsidR="00A25C97">
              <w:rPr>
                <w:rFonts w:ascii="Arial" w:hAnsi="Arial" w:cs="Arial"/>
                <w:sz w:val="18"/>
                <w:szCs w:val="18"/>
              </w:rPr>
              <w:t>.</w:t>
            </w:r>
            <w:r w:rsidR="00CD311F" w:rsidRPr="00CD311F">
              <w:rPr>
                <w:rFonts w:ascii="Arial" w:hAnsi="Arial" w:cs="Arial"/>
                <w:sz w:val="18"/>
                <w:szCs w:val="18"/>
              </w:rPr>
              <w:t>150,66</w:t>
            </w:r>
          </w:p>
        </w:tc>
        <w:tc>
          <w:tcPr>
            <w:tcW w:w="1487" w:type="dxa"/>
          </w:tcPr>
          <w:p w:rsidR="0005522A" w:rsidRPr="002F4601" w:rsidRDefault="00F85C9E" w:rsidP="0094360C">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360.150</w:t>
            </w:r>
            <w:r w:rsidR="0094360C">
              <w:rPr>
                <w:rFonts w:ascii="Arial" w:eastAsia="Times New Roman" w:hAnsi="Arial" w:cs="Arial"/>
                <w:sz w:val="18"/>
                <w:szCs w:val="18"/>
                <w:lang w:eastAsia="pt-BR"/>
              </w:rPr>
              <w:t>,</w:t>
            </w:r>
            <w:r>
              <w:rPr>
                <w:rFonts w:ascii="Arial" w:eastAsia="Times New Roman" w:hAnsi="Arial" w:cs="Arial"/>
                <w:sz w:val="18"/>
                <w:szCs w:val="18"/>
                <w:lang w:eastAsia="pt-BR"/>
              </w:rPr>
              <w:t>66</w:t>
            </w:r>
          </w:p>
        </w:tc>
        <w:tc>
          <w:tcPr>
            <w:tcW w:w="1027" w:type="dxa"/>
            <w:noWrap/>
            <w:vAlign w:val="center"/>
            <w:hideMark/>
          </w:tcPr>
          <w:p w:rsidR="0005522A" w:rsidRPr="002F4601" w:rsidRDefault="00C974DF"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94360C">
              <w:rPr>
                <w:rFonts w:ascii="Arial" w:hAnsi="Arial" w:cs="Arial"/>
                <w:b/>
                <w:bCs/>
                <w:sz w:val="18"/>
                <w:szCs w:val="18"/>
              </w:rPr>
              <w:t>0,00</w:t>
            </w:r>
            <w:r w:rsidR="0005522A" w:rsidRPr="002F4601">
              <w:rPr>
                <w:rFonts w:ascii="Arial" w:hAnsi="Arial" w:cs="Arial"/>
                <w:b/>
                <w:bCs/>
                <w:sz w:val="18"/>
                <w:szCs w:val="18"/>
              </w:rPr>
              <w:t>%</w:t>
            </w:r>
          </w:p>
        </w:tc>
        <w:tc>
          <w:tcPr>
            <w:tcW w:w="1099" w:type="dxa"/>
            <w:vAlign w:val="center"/>
          </w:tcPr>
          <w:p w:rsidR="0005522A" w:rsidRPr="002F4601" w:rsidRDefault="001804C9" w:rsidP="001804C9">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 xml:space="preserve">  </w:t>
            </w:r>
            <w:r w:rsidR="0005522A" w:rsidRPr="002F4601">
              <w:rPr>
                <w:rFonts w:ascii="Arial" w:hAnsi="Arial" w:cs="Arial"/>
                <w:b/>
                <w:sz w:val="18"/>
                <w:szCs w:val="18"/>
              </w:rPr>
              <w:t>0,</w:t>
            </w:r>
            <w:r>
              <w:rPr>
                <w:rFonts w:ascii="Arial" w:hAnsi="Arial" w:cs="Arial"/>
                <w:b/>
                <w:sz w:val="18"/>
                <w:szCs w:val="18"/>
              </w:rPr>
              <w:t>35</w:t>
            </w:r>
            <w:r w:rsidR="0005522A" w:rsidRPr="002F4601">
              <w:rPr>
                <w:rFonts w:ascii="Arial" w:hAnsi="Arial" w:cs="Arial"/>
                <w:b/>
                <w:sz w:val="18"/>
                <w:szCs w:val="18"/>
              </w:rPr>
              <w:t>%</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Demais Bens Móveis</w:t>
            </w:r>
            <w:r w:rsidR="0094360C">
              <w:rPr>
                <w:rFonts w:ascii="Arial" w:eastAsia="Times New Roman" w:hAnsi="Arial" w:cs="Arial"/>
                <w:b w:val="0"/>
                <w:sz w:val="18"/>
                <w:szCs w:val="18"/>
                <w:lang w:eastAsia="pt-BR"/>
              </w:rPr>
              <w:t xml:space="preserve"> </w:t>
            </w:r>
          </w:p>
        </w:tc>
        <w:tc>
          <w:tcPr>
            <w:tcW w:w="1631" w:type="dxa"/>
            <w:noWrap/>
            <w:hideMark/>
          </w:tcPr>
          <w:p w:rsidR="0005522A" w:rsidRPr="002F4601" w:rsidRDefault="0094360C" w:rsidP="000552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CD311F" w:rsidRPr="00CD311F">
              <w:rPr>
                <w:rFonts w:ascii="Arial" w:hAnsi="Arial" w:cs="Arial"/>
                <w:sz w:val="18"/>
                <w:szCs w:val="18"/>
              </w:rPr>
              <w:t>215</w:t>
            </w:r>
            <w:r w:rsidR="00A25C97">
              <w:rPr>
                <w:rFonts w:ascii="Arial" w:hAnsi="Arial" w:cs="Arial"/>
                <w:sz w:val="18"/>
                <w:szCs w:val="18"/>
              </w:rPr>
              <w:t>.</w:t>
            </w:r>
            <w:r w:rsidR="00CD311F" w:rsidRPr="00CD311F">
              <w:rPr>
                <w:rFonts w:ascii="Arial" w:hAnsi="Arial" w:cs="Arial"/>
                <w:sz w:val="18"/>
                <w:szCs w:val="18"/>
              </w:rPr>
              <w:t>318,77</w:t>
            </w:r>
          </w:p>
        </w:tc>
        <w:tc>
          <w:tcPr>
            <w:tcW w:w="1487" w:type="dxa"/>
          </w:tcPr>
          <w:p w:rsidR="0005522A" w:rsidRPr="002F4601" w:rsidRDefault="00F85C9E" w:rsidP="0005522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98.727,29</w:t>
            </w:r>
          </w:p>
        </w:tc>
        <w:tc>
          <w:tcPr>
            <w:tcW w:w="1027" w:type="dxa"/>
            <w:noWrap/>
            <w:vAlign w:val="center"/>
            <w:hideMark/>
          </w:tcPr>
          <w:p w:rsidR="0005522A" w:rsidRPr="002F4601" w:rsidRDefault="0094360C" w:rsidP="0094360C">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118,09</w:t>
            </w:r>
            <w:r w:rsidR="0005522A" w:rsidRPr="002F4601">
              <w:rPr>
                <w:rFonts w:ascii="Arial" w:hAnsi="Arial" w:cs="Arial"/>
                <w:b/>
                <w:bCs/>
                <w:sz w:val="18"/>
                <w:szCs w:val="18"/>
              </w:rPr>
              <w:t>%</w:t>
            </w:r>
          </w:p>
        </w:tc>
        <w:tc>
          <w:tcPr>
            <w:tcW w:w="1099" w:type="dxa"/>
            <w:vAlign w:val="center"/>
          </w:tcPr>
          <w:p w:rsidR="0005522A" w:rsidRPr="002F4601" w:rsidRDefault="001804C9" w:rsidP="001804C9">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 xml:space="preserve">  </w:t>
            </w:r>
            <w:r w:rsidR="0005522A" w:rsidRPr="002F4601">
              <w:rPr>
                <w:rFonts w:ascii="Arial" w:hAnsi="Arial" w:cs="Arial"/>
                <w:b/>
                <w:sz w:val="18"/>
                <w:szCs w:val="18"/>
              </w:rPr>
              <w:t>0,</w:t>
            </w:r>
            <w:r>
              <w:rPr>
                <w:rFonts w:ascii="Arial" w:hAnsi="Arial" w:cs="Arial"/>
                <w:b/>
                <w:sz w:val="18"/>
                <w:szCs w:val="18"/>
              </w:rPr>
              <w:t>21</w:t>
            </w:r>
            <w:r w:rsidR="0005522A" w:rsidRPr="002F4601">
              <w:rPr>
                <w:rFonts w:ascii="Arial" w:hAnsi="Arial" w:cs="Arial"/>
                <w:b/>
                <w:sz w:val="18"/>
                <w:szCs w:val="18"/>
              </w:rPr>
              <w:t>%</w:t>
            </w:r>
          </w:p>
        </w:tc>
      </w:tr>
      <w:tr w:rsidR="0094360C" w:rsidRPr="002F4601" w:rsidTr="0005522A">
        <w:trPr>
          <w:trHeight w:val="282"/>
        </w:trPr>
        <w:tc>
          <w:tcPr>
            <w:cnfStyle w:val="001000000000" w:firstRow="0" w:lastRow="0" w:firstColumn="1" w:lastColumn="0" w:oddVBand="0" w:evenVBand="0" w:oddHBand="0" w:evenHBand="0" w:firstRowFirstColumn="0" w:firstRowLastColumn="0" w:lastRowFirstColumn="0" w:lastRowLastColumn="0"/>
            <w:tcW w:w="4395" w:type="dxa"/>
          </w:tcPr>
          <w:p w:rsidR="0094360C" w:rsidRPr="0094360C" w:rsidRDefault="0094360C" w:rsidP="0005522A">
            <w:pPr>
              <w:rPr>
                <w:rFonts w:ascii="Arial" w:eastAsia="Times New Roman" w:hAnsi="Arial" w:cs="Arial"/>
                <w:sz w:val="18"/>
                <w:szCs w:val="18"/>
                <w:lang w:eastAsia="pt-BR"/>
              </w:rPr>
            </w:pPr>
            <w:r w:rsidRPr="0094360C">
              <w:rPr>
                <w:rFonts w:ascii="Arial" w:eastAsia="Times New Roman" w:hAnsi="Arial" w:cs="Arial"/>
                <w:sz w:val="18"/>
                <w:szCs w:val="18"/>
                <w:lang w:eastAsia="pt-BR"/>
              </w:rPr>
              <w:t>Sub Total Bens Móveis</w:t>
            </w:r>
          </w:p>
        </w:tc>
        <w:tc>
          <w:tcPr>
            <w:tcW w:w="1631" w:type="dxa"/>
            <w:noWrap/>
          </w:tcPr>
          <w:p w:rsidR="00CD311F" w:rsidRPr="0094360C" w:rsidRDefault="00CD311F" w:rsidP="00CD311F">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104.228.518,51</w:t>
            </w:r>
          </w:p>
        </w:tc>
        <w:tc>
          <w:tcPr>
            <w:tcW w:w="1487" w:type="dxa"/>
          </w:tcPr>
          <w:p w:rsidR="0094360C" w:rsidRPr="00AA49D5" w:rsidRDefault="00CC70B0" w:rsidP="00346465">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sz w:val="18"/>
                <w:szCs w:val="18"/>
                <w:lang w:eastAsia="pt-BR"/>
              </w:rPr>
            </w:pPr>
            <w:r w:rsidRPr="00AA49D5">
              <w:rPr>
                <w:rFonts w:ascii="Arial" w:eastAsia="Times New Roman" w:hAnsi="Arial" w:cs="Arial"/>
                <w:b/>
                <w:sz w:val="18"/>
                <w:szCs w:val="18"/>
                <w:lang w:eastAsia="pt-BR"/>
              </w:rPr>
              <w:t>101.066.393,25</w:t>
            </w:r>
          </w:p>
        </w:tc>
        <w:tc>
          <w:tcPr>
            <w:tcW w:w="1027" w:type="dxa"/>
            <w:noWrap/>
            <w:vAlign w:val="center"/>
          </w:tcPr>
          <w:p w:rsidR="0094360C" w:rsidRDefault="00C974DF" w:rsidP="0094360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AA49D5">
              <w:rPr>
                <w:rFonts w:ascii="Arial" w:hAnsi="Arial" w:cs="Arial"/>
                <w:b/>
                <w:bCs/>
                <w:sz w:val="18"/>
                <w:szCs w:val="18"/>
              </w:rPr>
              <w:t>2,15%</w:t>
            </w:r>
          </w:p>
        </w:tc>
        <w:tc>
          <w:tcPr>
            <w:tcW w:w="1099" w:type="dxa"/>
            <w:vAlign w:val="center"/>
          </w:tcPr>
          <w:p w:rsidR="0094360C" w:rsidRPr="002F4601" w:rsidRDefault="00AA49D5"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100,00%</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Depreciação / Amortização Acumulada</w:t>
            </w:r>
          </w:p>
        </w:tc>
        <w:tc>
          <w:tcPr>
            <w:tcW w:w="1631" w:type="dxa"/>
            <w:noWrap/>
            <w:hideMark/>
          </w:tcPr>
          <w:p w:rsidR="0005522A" w:rsidRPr="002F4601" w:rsidRDefault="0005522A" w:rsidP="00346465">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CD311F" w:rsidRPr="00CD311F">
              <w:rPr>
                <w:rFonts w:ascii="Arial" w:hAnsi="Arial" w:cs="Arial"/>
                <w:sz w:val="18"/>
                <w:szCs w:val="18"/>
              </w:rPr>
              <w:t>63</w:t>
            </w:r>
            <w:r w:rsidR="00A25C97">
              <w:rPr>
                <w:rFonts w:ascii="Arial" w:hAnsi="Arial" w:cs="Arial"/>
                <w:sz w:val="18"/>
                <w:szCs w:val="18"/>
              </w:rPr>
              <w:t>.</w:t>
            </w:r>
            <w:r w:rsidR="00CD311F" w:rsidRPr="00CD311F">
              <w:rPr>
                <w:rFonts w:ascii="Arial" w:hAnsi="Arial" w:cs="Arial"/>
                <w:sz w:val="18"/>
                <w:szCs w:val="18"/>
              </w:rPr>
              <w:t>796</w:t>
            </w:r>
            <w:r w:rsidR="00A25C97">
              <w:rPr>
                <w:rFonts w:ascii="Arial" w:hAnsi="Arial" w:cs="Arial"/>
                <w:sz w:val="18"/>
                <w:szCs w:val="18"/>
              </w:rPr>
              <w:t>.</w:t>
            </w:r>
            <w:r w:rsidR="00CD311F" w:rsidRPr="00CD311F">
              <w:rPr>
                <w:rFonts w:ascii="Arial" w:hAnsi="Arial" w:cs="Arial"/>
                <w:sz w:val="18"/>
                <w:szCs w:val="18"/>
              </w:rPr>
              <w:t>196,94</w:t>
            </w:r>
            <w:r w:rsidRPr="002F4601">
              <w:rPr>
                <w:rFonts w:ascii="Arial" w:hAnsi="Arial" w:cs="Arial"/>
                <w:sz w:val="18"/>
                <w:szCs w:val="18"/>
              </w:rPr>
              <w:t>)</w:t>
            </w:r>
          </w:p>
        </w:tc>
        <w:tc>
          <w:tcPr>
            <w:tcW w:w="1487" w:type="dxa"/>
          </w:tcPr>
          <w:p w:rsidR="0005522A" w:rsidRPr="002F4601" w:rsidRDefault="0005522A" w:rsidP="00346465">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w:t>
            </w:r>
            <w:r w:rsidR="00346465">
              <w:rPr>
                <w:rFonts w:ascii="Arial" w:eastAsia="Times New Roman" w:hAnsi="Arial" w:cs="Arial"/>
                <w:sz w:val="18"/>
                <w:szCs w:val="18"/>
                <w:lang w:eastAsia="pt-BR"/>
              </w:rPr>
              <w:t>60.490.972,44</w:t>
            </w:r>
            <w:r w:rsidRPr="002F4601">
              <w:rPr>
                <w:rFonts w:ascii="Arial" w:eastAsia="Times New Roman" w:hAnsi="Arial" w:cs="Arial"/>
                <w:sz w:val="18"/>
                <w:szCs w:val="18"/>
                <w:lang w:eastAsia="pt-BR"/>
              </w:rPr>
              <w:t>)</w:t>
            </w:r>
            <w:r w:rsidR="00C974DF">
              <w:rPr>
                <w:rFonts w:ascii="Arial" w:eastAsia="Times New Roman" w:hAnsi="Arial" w:cs="Arial"/>
                <w:sz w:val="18"/>
                <w:szCs w:val="18"/>
                <w:lang w:eastAsia="pt-BR"/>
              </w:rPr>
              <w:t xml:space="preserve"> </w:t>
            </w:r>
          </w:p>
        </w:tc>
        <w:tc>
          <w:tcPr>
            <w:tcW w:w="1027" w:type="dxa"/>
            <w:noWrap/>
            <w:vAlign w:val="center"/>
            <w:hideMark/>
          </w:tcPr>
          <w:p w:rsidR="0005522A" w:rsidRPr="002F4601" w:rsidRDefault="00C974DF"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5,46</w:t>
            </w:r>
            <w:r w:rsidR="0005522A" w:rsidRPr="002F4601">
              <w:rPr>
                <w:rFonts w:ascii="Arial" w:hAnsi="Arial" w:cs="Arial"/>
                <w:b/>
                <w:bCs/>
                <w:sz w:val="18"/>
                <w:szCs w:val="18"/>
              </w:rPr>
              <w:t>%</w:t>
            </w:r>
          </w:p>
        </w:tc>
        <w:tc>
          <w:tcPr>
            <w:tcW w:w="1099" w:type="dxa"/>
            <w:vAlign w:val="center"/>
          </w:tcPr>
          <w:p w:rsidR="0005522A" w:rsidRPr="002F4601" w:rsidRDefault="00C974DF"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 xml:space="preserve"> </w:t>
            </w:r>
            <w:r w:rsidR="00C77D45">
              <w:rPr>
                <w:rFonts w:ascii="Arial" w:hAnsi="Arial" w:cs="Arial"/>
                <w:b/>
                <w:sz w:val="18"/>
                <w:szCs w:val="18"/>
              </w:rPr>
              <w:t>61,21</w:t>
            </w:r>
            <w:r w:rsidR="0005522A" w:rsidRPr="002F4601">
              <w:rPr>
                <w:rFonts w:ascii="Arial" w:hAnsi="Arial" w:cs="Arial"/>
                <w:b/>
                <w:sz w:val="18"/>
                <w:szCs w:val="18"/>
              </w:rPr>
              <w:t>%</w:t>
            </w:r>
          </w:p>
        </w:tc>
      </w:tr>
      <w:tr w:rsidR="0005522A" w:rsidRPr="002F4601" w:rsidTr="0005522A">
        <w:trPr>
          <w:trHeight w:val="237"/>
        </w:trPr>
        <w:tc>
          <w:tcPr>
            <w:cnfStyle w:val="001000000000" w:firstRow="0" w:lastRow="0" w:firstColumn="1" w:lastColumn="0" w:oddVBand="0" w:evenVBand="0" w:oddHBand="0" w:evenHBand="0" w:firstRowFirstColumn="0" w:firstRowLastColumn="0" w:lastRowFirstColumn="0" w:lastRowLastColumn="0"/>
            <w:tcW w:w="4395" w:type="dxa"/>
            <w:hideMark/>
          </w:tcPr>
          <w:p w:rsidR="0005522A" w:rsidRPr="002F4601" w:rsidRDefault="0005522A" w:rsidP="0005522A">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Redução ao Valor Recuperável</w:t>
            </w:r>
            <w:r w:rsidR="00C974DF">
              <w:rPr>
                <w:rFonts w:ascii="Arial" w:eastAsia="Times New Roman" w:hAnsi="Arial" w:cs="Arial"/>
                <w:b w:val="0"/>
                <w:sz w:val="18"/>
                <w:szCs w:val="18"/>
                <w:lang w:eastAsia="pt-BR"/>
              </w:rPr>
              <w:t xml:space="preserve"> </w:t>
            </w:r>
          </w:p>
        </w:tc>
        <w:tc>
          <w:tcPr>
            <w:tcW w:w="1631" w:type="dxa"/>
            <w:noWrap/>
            <w:hideMark/>
          </w:tcPr>
          <w:p w:rsidR="0005522A" w:rsidRPr="002F4601" w:rsidRDefault="00C974DF"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0,00</w:t>
            </w:r>
          </w:p>
        </w:tc>
        <w:tc>
          <w:tcPr>
            <w:tcW w:w="1487" w:type="dxa"/>
          </w:tcPr>
          <w:p w:rsidR="0005522A" w:rsidRPr="002F4601" w:rsidRDefault="0005522A" w:rsidP="0005522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0,00</w:t>
            </w:r>
          </w:p>
        </w:tc>
        <w:tc>
          <w:tcPr>
            <w:tcW w:w="1027" w:type="dxa"/>
            <w:noWrap/>
            <w:vAlign w:val="center"/>
            <w:hideMark/>
          </w:tcPr>
          <w:p w:rsidR="0005522A" w:rsidRPr="002F4601" w:rsidRDefault="00C974DF"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0,00%</w:t>
            </w:r>
          </w:p>
        </w:tc>
        <w:tc>
          <w:tcPr>
            <w:tcW w:w="1099" w:type="dxa"/>
            <w:vAlign w:val="center"/>
          </w:tcPr>
          <w:p w:rsidR="0005522A" w:rsidRPr="002F4601" w:rsidRDefault="0005522A" w:rsidP="0005522A">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0,00%</w:t>
            </w:r>
          </w:p>
        </w:tc>
      </w:tr>
      <w:tr w:rsidR="0005522A" w:rsidRPr="002F4601" w:rsidTr="0005522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noWrap/>
            <w:hideMark/>
          </w:tcPr>
          <w:p w:rsidR="0005522A" w:rsidRPr="002F4601" w:rsidRDefault="0005522A" w:rsidP="0005522A">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r w:rsidR="00C974DF">
              <w:rPr>
                <w:rFonts w:ascii="Arial" w:eastAsia="Times New Roman" w:hAnsi="Arial" w:cs="Arial"/>
                <w:sz w:val="18"/>
                <w:szCs w:val="18"/>
                <w:lang w:eastAsia="pt-BR"/>
              </w:rPr>
              <w:t xml:space="preserve"> Líquido Bens Móveis</w:t>
            </w:r>
          </w:p>
        </w:tc>
        <w:tc>
          <w:tcPr>
            <w:tcW w:w="1631" w:type="dxa"/>
            <w:noWrap/>
            <w:hideMark/>
          </w:tcPr>
          <w:p w:rsidR="0005522A" w:rsidRPr="002F4601" w:rsidRDefault="00A25C97" w:rsidP="00F85C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40.432.321,57</w:t>
            </w:r>
          </w:p>
        </w:tc>
        <w:tc>
          <w:tcPr>
            <w:tcW w:w="1487" w:type="dxa"/>
          </w:tcPr>
          <w:p w:rsidR="0005522A" w:rsidRPr="002F4601" w:rsidRDefault="0005522A" w:rsidP="00F85C9E">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 w:val="18"/>
                <w:szCs w:val="18"/>
                <w:lang w:eastAsia="pt-BR"/>
              </w:rPr>
            </w:pPr>
            <w:r w:rsidRPr="002F4601">
              <w:rPr>
                <w:rFonts w:ascii="Arial" w:eastAsia="Times New Roman" w:hAnsi="Arial" w:cs="Arial"/>
                <w:b/>
                <w:sz w:val="18"/>
                <w:szCs w:val="18"/>
                <w:lang w:eastAsia="pt-BR"/>
              </w:rPr>
              <w:t>40.</w:t>
            </w:r>
            <w:r w:rsidR="00F85C9E">
              <w:rPr>
                <w:rFonts w:ascii="Arial" w:eastAsia="Times New Roman" w:hAnsi="Arial" w:cs="Arial"/>
                <w:b/>
                <w:sz w:val="18"/>
                <w:szCs w:val="18"/>
                <w:lang w:eastAsia="pt-BR"/>
              </w:rPr>
              <w:t>575.420,81</w:t>
            </w:r>
          </w:p>
        </w:tc>
        <w:tc>
          <w:tcPr>
            <w:tcW w:w="1027" w:type="dxa"/>
            <w:noWrap/>
            <w:vAlign w:val="center"/>
            <w:hideMark/>
          </w:tcPr>
          <w:p w:rsidR="0005522A" w:rsidRPr="002F4601" w:rsidRDefault="00C974DF" w:rsidP="00C77D4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 xml:space="preserve">   </w:t>
            </w:r>
            <w:r w:rsidR="00C77D45">
              <w:rPr>
                <w:rFonts w:ascii="Arial" w:hAnsi="Arial" w:cs="Arial"/>
                <w:b/>
                <w:bCs/>
                <w:sz w:val="18"/>
                <w:szCs w:val="18"/>
              </w:rPr>
              <w:t>-0,35</w:t>
            </w:r>
            <w:r w:rsidR="0005522A" w:rsidRPr="002F4601">
              <w:rPr>
                <w:rFonts w:ascii="Arial" w:hAnsi="Arial" w:cs="Arial"/>
                <w:b/>
                <w:bCs/>
                <w:sz w:val="18"/>
                <w:szCs w:val="18"/>
              </w:rPr>
              <w:t>%</w:t>
            </w:r>
          </w:p>
        </w:tc>
        <w:tc>
          <w:tcPr>
            <w:tcW w:w="1099" w:type="dxa"/>
            <w:vAlign w:val="center"/>
          </w:tcPr>
          <w:p w:rsidR="0005522A" w:rsidRPr="002F4601" w:rsidRDefault="00C77D45" w:rsidP="00C974D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38,79</w:t>
            </w:r>
            <w:r w:rsidR="0005522A" w:rsidRPr="002F4601">
              <w:rPr>
                <w:rFonts w:ascii="Arial" w:hAnsi="Arial" w:cs="Arial"/>
                <w:b/>
                <w:sz w:val="18"/>
                <w:szCs w:val="18"/>
              </w:rPr>
              <w:t>%</w:t>
            </w:r>
          </w:p>
        </w:tc>
      </w:tr>
    </w:tbl>
    <w:p w:rsidR="0007217A" w:rsidRPr="002F4601" w:rsidRDefault="007E0AA4" w:rsidP="0007217A">
      <w:pPr>
        <w:jc w:val="both"/>
        <w:rPr>
          <w:rFonts w:ascii="Arial" w:hAnsi="Arial" w:cs="Arial"/>
          <w:sz w:val="18"/>
          <w:szCs w:val="18"/>
        </w:rPr>
      </w:pPr>
      <w:r>
        <w:rPr>
          <w:rFonts w:ascii="Arial" w:hAnsi="Arial" w:cs="Arial"/>
          <w:sz w:val="18"/>
          <w:szCs w:val="18"/>
        </w:rPr>
        <w:t xml:space="preserve">Fonte: Tesouro Gerencial </w:t>
      </w:r>
      <w:r w:rsidR="00173C86">
        <w:rPr>
          <w:rFonts w:ascii="Arial" w:hAnsi="Arial" w:cs="Arial"/>
          <w:sz w:val="18"/>
          <w:szCs w:val="18"/>
        </w:rPr>
        <w:t>2020</w:t>
      </w:r>
      <w:r w:rsidR="0007217A" w:rsidRPr="002F4601">
        <w:rPr>
          <w:rFonts w:ascii="Arial" w:hAnsi="Arial" w:cs="Arial"/>
          <w:sz w:val="18"/>
          <w:szCs w:val="18"/>
        </w:rPr>
        <w:t>.</w:t>
      </w:r>
    </w:p>
    <w:p w:rsidR="0080100E" w:rsidRDefault="0080100E" w:rsidP="0007217A">
      <w:pPr>
        <w:widowControl w:val="0"/>
        <w:autoSpaceDE w:val="0"/>
        <w:autoSpaceDN w:val="0"/>
        <w:adjustRightInd w:val="0"/>
        <w:spacing w:line="240" w:lineRule="auto"/>
        <w:ind w:firstLine="708"/>
        <w:jc w:val="both"/>
        <w:rPr>
          <w:rFonts w:ascii="Arial" w:eastAsia="Calibri" w:hAnsi="Arial" w:cs="Arial"/>
          <w:sz w:val="20"/>
          <w:szCs w:val="20"/>
        </w:rPr>
      </w:pPr>
      <w:r>
        <w:rPr>
          <w:rFonts w:ascii="Arial" w:eastAsia="Calibri" w:hAnsi="Arial" w:cs="Arial"/>
          <w:sz w:val="20"/>
          <w:szCs w:val="20"/>
        </w:rPr>
        <w:t>Ao realizarmos a análise d</w:t>
      </w:r>
      <w:r w:rsidR="0007217A" w:rsidRPr="002F4601">
        <w:rPr>
          <w:rFonts w:ascii="Arial" w:eastAsia="Calibri" w:hAnsi="Arial" w:cs="Arial"/>
          <w:sz w:val="20"/>
          <w:szCs w:val="20"/>
        </w:rPr>
        <w:t>a composição do</w:t>
      </w:r>
      <w:r w:rsidR="00B62CF7" w:rsidRPr="002F4601">
        <w:rPr>
          <w:rFonts w:ascii="Arial" w:eastAsia="Calibri" w:hAnsi="Arial" w:cs="Arial"/>
          <w:sz w:val="20"/>
          <w:szCs w:val="20"/>
        </w:rPr>
        <w:t>s bens m</w:t>
      </w:r>
      <w:r>
        <w:rPr>
          <w:rFonts w:ascii="Arial" w:eastAsia="Calibri" w:hAnsi="Arial" w:cs="Arial"/>
          <w:sz w:val="20"/>
          <w:szCs w:val="20"/>
        </w:rPr>
        <w:t>ó</w:t>
      </w:r>
      <w:r w:rsidR="00B62CF7" w:rsidRPr="002F4601">
        <w:rPr>
          <w:rFonts w:ascii="Arial" w:eastAsia="Calibri" w:hAnsi="Arial" w:cs="Arial"/>
          <w:sz w:val="20"/>
          <w:szCs w:val="20"/>
        </w:rPr>
        <w:t>veis</w:t>
      </w:r>
      <w:r w:rsidR="0007217A" w:rsidRPr="002F4601">
        <w:rPr>
          <w:rFonts w:ascii="Arial" w:eastAsia="Calibri" w:hAnsi="Arial" w:cs="Arial"/>
          <w:sz w:val="20"/>
          <w:szCs w:val="20"/>
        </w:rPr>
        <w:t xml:space="preserve"> em 3</w:t>
      </w:r>
      <w:r w:rsidR="00F04ED4">
        <w:rPr>
          <w:rFonts w:ascii="Arial" w:eastAsia="Calibri" w:hAnsi="Arial" w:cs="Arial"/>
          <w:sz w:val="20"/>
          <w:szCs w:val="20"/>
        </w:rPr>
        <w:t>0</w:t>
      </w:r>
      <w:r w:rsidR="0007217A" w:rsidRPr="002F4601">
        <w:rPr>
          <w:rFonts w:ascii="Arial" w:eastAsia="Calibri" w:hAnsi="Arial" w:cs="Arial"/>
          <w:sz w:val="20"/>
          <w:szCs w:val="20"/>
        </w:rPr>
        <w:t>/</w:t>
      </w:r>
      <w:r>
        <w:rPr>
          <w:rFonts w:ascii="Arial" w:eastAsia="Calibri" w:hAnsi="Arial" w:cs="Arial"/>
          <w:sz w:val="20"/>
          <w:szCs w:val="20"/>
        </w:rPr>
        <w:t>0</w:t>
      </w:r>
      <w:r w:rsidR="00F04ED4">
        <w:rPr>
          <w:rFonts w:ascii="Arial" w:eastAsia="Calibri" w:hAnsi="Arial" w:cs="Arial"/>
          <w:sz w:val="20"/>
          <w:szCs w:val="20"/>
        </w:rPr>
        <w:t>6</w:t>
      </w:r>
      <w:r w:rsidR="0007217A" w:rsidRPr="002F4601">
        <w:rPr>
          <w:rFonts w:ascii="Arial" w:eastAsia="Calibri" w:hAnsi="Arial" w:cs="Arial"/>
          <w:sz w:val="20"/>
          <w:szCs w:val="20"/>
        </w:rPr>
        <w:t>/20</w:t>
      </w:r>
      <w:r>
        <w:rPr>
          <w:rFonts w:ascii="Arial" w:eastAsia="Calibri" w:hAnsi="Arial" w:cs="Arial"/>
          <w:sz w:val="20"/>
          <w:szCs w:val="20"/>
        </w:rPr>
        <w:t>20</w:t>
      </w:r>
      <w:r w:rsidR="00386382">
        <w:rPr>
          <w:rFonts w:ascii="Arial" w:eastAsia="Calibri" w:hAnsi="Arial" w:cs="Arial"/>
          <w:sz w:val="20"/>
          <w:szCs w:val="20"/>
        </w:rPr>
        <w:t xml:space="preserve"> e</w:t>
      </w:r>
      <w:r>
        <w:rPr>
          <w:rFonts w:ascii="Arial" w:eastAsia="Calibri" w:hAnsi="Arial" w:cs="Arial"/>
          <w:sz w:val="20"/>
          <w:szCs w:val="20"/>
        </w:rPr>
        <w:t xml:space="preserve">, compararmos com o final do </w:t>
      </w:r>
      <w:r w:rsidR="00F04ED4">
        <w:rPr>
          <w:rFonts w:ascii="Arial" w:eastAsia="Calibri" w:hAnsi="Arial" w:cs="Arial"/>
          <w:sz w:val="20"/>
          <w:szCs w:val="20"/>
        </w:rPr>
        <w:t>exercício</w:t>
      </w:r>
      <w:r>
        <w:rPr>
          <w:rFonts w:ascii="Arial" w:eastAsia="Calibri" w:hAnsi="Arial" w:cs="Arial"/>
          <w:sz w:val="20"/>
          <w:szCs w:val="20"/>
        </w:rPr>
        <w:t xml:space="preserve"> anterior, observaremos um incremento na ordem de </w:t>
      </w:r>
      <w:r w:rsidR="00F04ED4">
        <w:rPr>
          <w:rFonts w:ascii="Arial" w:eastAsia="Calibri" w:hAnsi="Arial" w:cs="Arial"/>
          <w:sz w:val="20"/>
          <w:szCs w:val="20"/>
        </w:rPr>
        <w:t>2,15</w:t>
      </w:r>
      <w:r>
        <w:rPr>
          <w:rFonts w:ascii="Arial" w:eastAsia="Calibri" w:hAnsi="Arial" w:cs="Arial"/>
          <w:sz w:val="20"/>
          <w:szCs w:val="20"/>
        </w:rPr>
        <w:t>%.</w:t>
      </w:r>
    </w:p>
    <w:p w:rsidR="0007217A" w:rsidRDefault="0080100E" w:rsidP="0007217A">
      <w:pPr>
        <w:widowControl w:val="0"/>
        <w:autoSpaceDE w:val="0"/>
        <w:autoSpaceDN w:val="0"/>
        <w:adjustRightInd w:val="0"/>
        <w:spacing w:line="240" w:lineRule="auto"/>
        <w:ind w:firstLine="708"/>
        <w:jc w:val="both"/>
        <w:rPr>
          <w:rFonts w:ascii="Arial" w:eastAsia="Calibri" w:hAnsi="Arial" w:cs="Arial"/>
          <w:sz w:val="20"/>
          <w:szCs w:val="20"/>
        </w:rPr>
      </w:pPr>
      <w:r>
        <w:rPr>
          <w:rFonts w:ascii="Arial" w:eastAsia="Calibri" w:hAnsi="Arial" w:cs="Arial"/>
          <w:sz w:val="20"/>
          <w:szCs w:val="20"/>
        </w:rPr>
        <w:t>Ainda, o</w:t>
      </w:r>
      <w:r w:rsidR="0007217A" w:rsidRPr="002F4601">
        <w:rPr>
          <w:rFonts w:ascii="Arial" w:eastAsia="Calibri" w:hAnsi="Arial" w:cs="Arial"/>
          <w:sz w:val="20"/>
          <w:szCs w:val="20"/>
        </w:rPr>
        <w:t xml:space="preserve"> grupo de maior representatividade </w:t>
      </w:r>
      <w:r>
        <w:rPr>
          <w:rFonts w:ascii="Arial" w:eastAsia="Calibri" w:hAnsi="Arial" w:cs="Arial"/>
          <w:sz w:val="20"/>
          <w:szCs w:val="20"/>
        </w:rPr>
        <w:t xml:space="preserve">dentro dos Bens Móveis </w:t>
      </w:r>
      <w:r w:rsidR="0007217A" w:rsidRPr="002F4601">
        <w:rPr>
          <w:rFonts w:ascii="Arial" w:eastAsia="Calibri" w:hAnsi="Arial" w:cs="Arial"/>
          <w:sz w:val="20"/>
          <w:szCs w:val="20"/>
        </w:rPr>
        <w:t xml:space="preserve">é o de Máquinas, Aparelhos, Equipamentos e Ferramentas, que representa </w:t>
      </w:r>
      <w:r>
        <w:rPr>
          <w:rFonts w:ascii="Arial" w:eastAsia="Calibri" w:hAnsi="Arial" w:cs="Arial"/>
          <w:sz w:val="20"/>
          <w:szCs w:val="20"/>
        </w:rPr>
        <w:t>34,</w:t>
      </w:r>
      <w:r w:rsidR="00F04ED4">
        <w:rPr>
          <w:rFonts w:ascii="Arial" w:eastAsia="Calibri" w:hAnsi="Arial" w:cs="Arial"/>
          <w:sz w:val="20"/>
          <w:szCs w:val="20"/>
        </w:rPr>
        <w:t>30</w:t>
      </w:r>
      <w:r w:rsidR="0007217A" w:rsidRPr="002F4601">
        <w:rPr>
          <w:rFonts w:ascii="Arial" w:eastAsia="Calibri" w:hAnsi="Arial" w:cs="Arial"/>
          <w:sz w:val="20"/>
          <w:szCs w:val="20"/>
        </w:rPr>
        <w:t>% do total dos bens móveis</w:t>
      </w:r>
      <w:r>
        <w:rPr>
          <w:rFonts w:ascii="Arial" w:eastAsia="Calibri" w:hAnsi="Arial" w:cs="Arial"/>
          <w:sz w:val="20"/>
          <w:szCs w:val="20"/>
        </w:rPr>
        <w:t xml:space="preserve"> (valor bruto dos bens)</w:t>
      </w:r>
      <w:r w:rsidR="0007217A" w:rsidRPr="002F4601">
        <w:rPr>
          <w:rFonts w:ascii="Arial" w:eastAsia="Calibri" w:hAnsi="Arial" w:cs="Arial"/>
          <w:sz w:val="20"/>
          <w:szCs w:val="20"/>
        </w:rPr>
        <w:t xml:space="preserve">, seguido pelos Bens de Informática que corresponde a </w:t>
      </w:r>
      <w:r>
        <w:rPr>
          <w:rFonts w:ascii="Arial" w:eastAsia="Calibri" w:hAnsi="Arial" w:cs="Arial"/>
          <w:sz w:val="20"/>
          <w:szCs w:val="20"/>
        </w:rPr>
        <w:t>31,</w:t>
      </w:r>
      <w:r w:rsidR="00F04ED4">
        <w:rPr>
          <w:rFonts w:ascii="Arial" w:eastAsia="Calibri" w:hAnsi="Arial" w:cs="Arial"/>
          <w:sz w:val="20"/>
          <w:szCs w:val="20"/>
        </w:rPr>
        <w:t>68</w:t>
      </w:r>
      <w:r w:rsidR="0007217A" w:rsidRPr="002F4601">
        <w:rPr>
          <w:rFonts w:ascii="Arial" w:eastAsia="Calibri" w:hAnsi="Arial" w:cs="Arial"/>
          <w:sz w:val="20"/>
          <w:szCs w:val="20"/>
        </w:rPr>
        <w:t>%.</w:t>
      </w:r>
      <w:r w:rsidR="00B62CF7" w:rsidRPr="002F4601">
        <w:rPr>
          <w:rFonts w:ascii="Arial" w:eastAsia="Calibri" w:hAnsi="Arial" w:cs="Arial"/>
          <w:sz w:val="20"/>
          <w:szCs w:val="20"/>
        </w:rPr>
        <w:t xml:space="preserve"> </w:t>
      </w:r>
    </w:p>
    <w:p w:rsidR="0080100E" w:rsidRDefault="0080100E" w:rsidP="0007217A">
      <w:pPr>
        <w:widowControl w:val="0"/>
        <w:autoSpaceDE w:val="0"/>
        <w:autoSpaceDN w:val="0"/>
        <w:adjustRightInd w:val="0"/>
        <w:spacing w:line="240" w:lineRule="auto"/>
        <w:ind w:firstLine="708"/>
        <w:jc w:val="both"/>
        <w:rPr>
          <w:rFonts w:ascii="Arial" w:eastAsia="Calibri" w:hAnsi="Arial" w:cs="Arial"/>
          <w:sz w:val="20"/>
          <w:szCs w:val="20"/>
        </w:rPr>
      </w:pPr>
      <w:r>
        <w:rPr>
          <w:rFonts w:ascii="Arial" w:eastAsia="Calibri" w:hAnsi="Arial" w:cs="Arial"/>
          <w:sz w:val="20"/>
          <w:szCs w:val="20"/>
        </w:rPr>
        <w:t>Destacamos que conforme a tabela 3 é possível observar que</w:t>
      </w:r>
      <w:r w:rsidR="00386382">
        <w:rPr>
          <w:rFonts w:ascii="Arial" w:eastAsia="Calibri" w:hAnsi="Arial" w:cs="Arial"/>
          <w:sz w:val="20"/>
          <w:szCs w:val="20"/>
        </w:rPr>
        <w:t xml:space="preserve"> de forma geral </w:t>
      </w:r>
      <w:r w:rsidR="00F04ED4">
        <w:rPr>
          <w:rFonts w:ascii="Arial" w:eastAsia="Calibri" w:hAnsi="Arial" w:cs="Arial"/>
          <w:sz w:val="20"/>
          <w:szCs w:val="20"/>
        </w:rPr>
        <w:t>61,21</w:t>
      </w:r>
      <w:r>
        <w:rPr>
          <w:rFonts w:ascii="Arial" w:eastAsia="Calibri" w:hAnsi="Arial" w:cs="Arial"/>
          <w:sz w:val="20"/>
          <w:szCs w:val="20"/>
        </w:rPr>
        <w:t>% do total de bens</w:t>
      </w:r>
      <w:r w:rsidR="00744805">
        <w:rPr>
          <w:rFonts w:ascii="Arial" w:eastAsia="Calibri" w:hAnsi="Arial" w:cs="Arial"/>
          <w:sz w:val="20"/>
          <w:szCs w:val="20"/>
        </w:rPr>
        <w:t xml:space="preserve"> móveis</w:t>
      </w:r>
      <w:r>
        <w:rPr>
          <w:rFonts w:ascii="Arial" w:eastAsia="Calibri" w:hAnsi="Arial" w:cs="Arial"/>
          <w:sz w:val="20"/>
          <w:szCs w:val="20"/>
        </w:rPr>
        <w:t xml:space="preserve"> encontram-se depreciados.</w:t>
      </w:r>
    </w:p>
    <w:p w:rsidR="0007217A" w:rsidRPr="002F4601" w:rsidRDefault="0007217A" w:rsidP="0007217A">
      <w:pPr>
        <w:widowControl w:val="0"/>
        <w:autoSpaceDE w:val="0"/>
        <w:autoSpaceDN w:val="0"/>
        <w:adjustRightInd w:val="0"/>
        <w:spacing w:after="0" w:line="240" w:lineRule="auto"/>
        <w:ind w:firstLine="708"/>
        <w:jc w:val="both"/>
        <w:rPr>
          <w:rFonts w:ascii="Arial" w:eastAsia="Calibri" w:hAnsi="Arial" w:cs="Arial"/>
          <w:sz w:val="20"/>
          <w:szCs w:val="20"/>
        </w:rPr>
      </w:pPr>
      <w:r w:rsidRPr="002F4601">
        <w:rPr>
          <w:rFonts w:ascii="Arial" w:eastAsia="Calibri" w:hAnsi="Arial" w:cs="Arial"/>
          <w:sz w:val="20"/>
          <w:szCs w:val="20"/>
        </w:rPr>
        <w:lastRenderedPageBreak/>
        <w:t>Os Bens Imóveis do Instituto Federal de Educação, Ciência e Tecnologia Sul-rio-grandense em 3</w:t>
      </w:r>
      <w:r w:rsidR="00F04ED4">
        <w:rPr>
          <w:rFonts w:ascii="Arial" w:eastAsia="Calibri" w:hAnsi="Arial" w:cs="Arial"/>
          <w:sz w:val="20"/>
          <w:szCs w:val="20"/>
        </w:rPr>
        <w:t>0</w:t>
      </w:r>
      <w:r w:rsidRPr="002F4601">
        <w:rPr>
          <w:rFonts w:ascii="Arial" w:eastAsia="Calibri" w:hAnsi="Arial" w:cs="Arial"/>
          <w:sz w:val="20"/>
          <w:szCs w:val="20"/>
        </w:rPr>
        <w:t>/</w:t>
      </w:r>
      <w:r w:rsidR="00AB4A71">
        <w:rPr>
          <w:rFonts w:ascii="Arial" w:eastAsia="Calibri" w:hAnsi="Arial" w:cs="Arial"/>
          <w:sz w:val="20"/>
          <w:szCs w:val="20"/>
        </w:rPr>
        <w:t>0</w:t>
      </w:r>
      <w:r w:rsidR="00F04ED4">
        <w:rPr>
          <w:rFonts w:ascii="Arial" w:eastAsia="Calibri" w:hAnsi="Arial" w:cs="Arial"/>
          <w:sz w:val="20"/>
          <w:szCs w:val="20"/>
        </w:rPr>
        <w:t>6</w:t>
      </w:r>
      <w:r w:rsidRPr="002F4601">
        <w:rPr>
          <w:rFonts w:ascii="Arial" w:eastAsia="Calibri" w:hAnsi="Arial" w:cs="Arial"/>
          <w:sz w:val="20"/>
          <w:szCs w:val="20"/>
        </w:rPr>
        <w:t>/20</w:t>
      </w:r>
      <w:r w:rsidR="00386382">
        <w:rPr>
          <w:rFonts w:ascii="Arial" w:eastAsia="Calibri" w:hAnsi="Arial" w:cs="Arial"/>
          <w:sz w:val="20"/>
          <w:szCs w:val="20"/>
        </w:rPr>
        <w:t>20</w:t>
      </w:r>
      <w:r w:rsidRPr="002F4601">
        <w:rPr>
          <w:rFonts w:ascii="Arial" w:eastAsia="Calibri" w:hAnsi="Arial" w:cs="Arial"/>
          <w:sz w:val="20"/>
          <w:szCs w:val="20"/>
        </w:rPr>
        <w:t xml:space="preserve"> totalizaram R$ </w:t>
      </w:r>
      <w:r w:rsidR="00177A23" w:rsidRPr="002F4601">
        <w:rPr>
          <w:rFonts w:ascii="Arial" w:eastAsia="Calibri" w:hAnsi="Arial" w:cs="Arial"/>
          <w:sz w:val="20"/>
          <w:szCs w:val="20"/>
        </w:rPr>
        <w:t>213.</w:t>
      </w:r>
      <w:r w:rsidR="00AB4A71">
        <w:rPr>
          <w:rFonts w:ascii="Arial" w:eastAsia="Calibri" w:hAnsi="Arial" w:cs="Arial"/>
          <w:sz w:val="20"/>
          <w:szCs w:val="20"/>
        </w:rPr>
        <w:t>822</w:t>
      </w:r>
      <w:r w:rsidR="00177A23" w:rsidRPr="002F4601">
        <w:rPr>
          <w:rFonts w:ascii="Arial" w:eastAsia="Calibri" w:hAnsi="Arial" w:cs="Arial"/>
          <w:sz w:val="20"/>
          <w:szCs w:val="20"/>
        </w:rPr>
        <w:t>.</w:t>
      </w:r>
      <w:r w:rsidR="00AB4A71">
        <w:rPr>
          <w:rFonts w:ascii="Arial" w:eastAsia="Calibri" w:hAnsi="Arial" w:cs="Arial"/>
          <w:sz w:val="20"/>
          <w:szCs w:val="20"/>
        </w:rPr>
        <w:t>358</w:t>
      </w:r>
      <w:r w:rsidR="00177A23" w:rsidRPr="002F4601">
        <w:rPr>
          <w:rFonts w:ascii="Arial" w:eastAsia="Calibri" w:hAnsi="Arial" w:cs="Arial"/>
          <w:sz w:val="20"/>
          <w:szCs w:val="20"/>
        </w:rPr>
        <w:t>,</w:t>
      </w:r>
      <w:r w:rsidR="00AB4A71">
        <w:rPr>
          <w:rFonts w:ascii="Arial" w:eastAsia="Calibri" w:hAnsi="Arial" w:cs="Arial"/>
          <w:sz w:val="20"/>
          <w:szCs w:val="20"/>
        </w:rPr>
        <w:t>56</w:t>
      </w:r>
      <w:r w:rsidRPr="002F4601">
        <w:rPr>
          <w:rFonts w:ascii="Arial" w:eastAsia="Calibri" w:hAnsi="Arial" w:cs="Arial"/>
          <w:sz w:val="20"/>
          <w:szCs w:val="20"/>
        </w:rPr>
        <w:t>, discriminados conforme tabela a seguir.</w:t>
      </w:r>
    </w:p>
    <w:p w:rsidR="0007217A" w:rsidRPr="002F4601" w:rsidRDefault="0007217A" w:rsidP="0007217A">
      <w:pPr>
        <w:spacing w:after="0"/>
        <w:jc w:val="both"/>
        <w:rPr>
          <w:rFonts w:ascii="Arial" w:hAnsi="Arial" w:cs="Arial"/>
          <w:color w:val="FF0000"/>
          <w:sz w:val="20"/>
          <w:szCs w:val="20"/>
        </w:rPr>
      </w:pPr>
    </w:p>
    <w:p w:rsidR="0007217A"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4</w:t>
      </w:r>
      <w:r w:rsidRPr="002F4601">
        <w:rPr>
          <w:rFonts w:ascii="Arial" w:hAnsi="Arial" w:cs="Arial"/>
          <w:b/>
          <w:sz w:val="18"/>
          <w:szCs w:val="18"/>
        </w:rPr>
        <w:t xml:space="preserve"> – Bens Imóveis – Composição </w:t>
      </w:r>
    </w:p>
    <w:p w:rsidR="005A2271" w:rsidRPr="002F4601" w:rsidRDefault="005A2271" w:rsidP="0007217A">
      <w:pPr>
        <w:spacing w:after="0"/>
        <w:jc w:val="both"/>
        <w:rPr>
          <w:rFonts w:ascii="Arial" w:hAnsi="Arial" w:cs="Arial"/>
          <w:b/>
          <w:sz w:val="18"/>
          <w:szCs w:val="18"/>
        </w:rPr>
      </w:pPr>
    </w:p>
    <w:tbl>
      <w:tblPr>
        <w:tblStyle w:val="TabelaSimples21"/>
        <w:tblW w:w="9045" w:type="dxa"/>
        <w:tblLook w:val="04A0" w:firstRow="1" w:lastRow="0" w:firstColumn="1" w:lastColumn="0" w:noHBand="0" w:noVBand="1"/>
      </w:tblPr>
      <w:tblGrid>
        <w:gridCol w:w="4895"/>
        <w:gridCol w:w="1716"/>
        <w:gridCol w:w="1716"/>
        <w:gridCol w:w="718"/>
      </w:tblGrid>
      <w:tr w:rsidR="003B539E" w:rsidRPr="002F4601" w:rsidTr="0093070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Bens Imóveis</w:t>
            </w:r>
          </w:p>
        </w:tc>
        <w:tc>
          <w:tcPr>
            <w:tcW w:w="1716" w:type="dxa"/>
            <w:hideMark/>
          </w:tcPr>
          <w:p w:rsidR="003B539E" w:rsidRPr="002F4601" w:rsidRDefault="003B539E" w:rsidP="000105E9">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0105E9">
              <w:rPr>
                <w:rFonts w:ascii="Arial" w:hAnsi="Arial" w:cs="Arial"/>
                <w:sz w:val="18"/>
                <w:szCs w:val="18"/>
              </w:rPr>
              <w:t>0</w:t>
            </w:r>
            <w:r w:rsidRPr="002F4601">
              <w:rPr>
                <w:rFonts w:ascii="Arial" w:hAnsi="Arial" w:cs="Arial"/>
                <w:sz w:val="18"/>
                <w:szCs w:val="18"/>
              </w:rPr>
              <w:t>/</w:t>
            </w:r>
            <w:r w:rsidR="003136B6">
              <w:rPr>
                <w:rFonts w:ascii="Arial" w:hAnsi="Arial" w:cs="Arial"/>
                <w:sz w:val="18"/>
                <w:szCs w:val="18"/>
              </w:rPr>
              <w:t>0</w:t>
            </w:r>
            <w:r w:rsidR="000105E9">
              <w:rPr>
                <w:rFonts w:ascii="Arial" w:hAnsi="Arial" w:cs="Arial"/>
                <w:sz w:val="18"/>
                <w:szCs w:val="18"/>
              </w:rPr>
              <w:t>6</w:t>
            </w:r>
            <w:r w:rsidRPr="002F4601">
              <w:rPr>
                <w:rFonts w:ascii="Arial" w:hAnsi="Arial" w:cs="Arial"/>
                <w:sz w:val="18"/>
                <w:szCs w:val="18"/>
              </w:rPr>
              <w:t>/20</w:t>
            </w:r>
            <w:r w:rsidR="003136B6">
              <w:rPr>
                <w:rFonts w:ascii="Arial" w:hAnsi="Arial" w:cs="Arial"/>
                <w:sz w:val="18"/>
                <w:szCs w:val="18"/>
              </w:rPr>
              <w:t>20</w:t>
            </w:r>
          </w:p>
        </w:tc>
        <w:tc>
          <w:tcPr>
            <w:tcW w:w="1716" w:type="dxa"/>
          </w:tcPr>
          <w:p w:rsidR="003B539E" w:rsidRPr="002F4601" w:rsidRDefault="003B539E" w:rsidP="000105E9">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3136B6">
              <w:rPr>
                <w:rFonts w:ascii="Arial" w:hAnsi="Arial" w:cs="Arial"/>
                <w:sz w:val="18"/>
                <w:szCs w:val="18"/>
              </w:rPr>
              <w:t>1</w:t>
            </w:r>
            <w:r w:rsidRPr="002F4601">
              <w:rPr>
                <w:rFonts w:ascii="Arial" w:hAnsi="Arial" w:cs="Arial"/>
                <w:sz w:val="18"/>
                <w:szCs w:val="18"/>
              </w:rPr>
              <w:t>/12/201</w:t>
            </w:r>
            <w:r w:rsidR="003136B6">
              <w:rPr>
                <w:rFonts w:ascii="Arial" w:hAnsi="Arial" w:cs="Arial"/>
                <w:sz w:val="18"/>
                <w:szCs w:val="18"/>
              </w:rPr>
              <w:t>9</w:t>
            </w:r>
          </w:p>
        </w:tc>
        <w:tc>
          <w:tcPr>
            <w:tcW w:w="718" w:type="dxa"/>
            <w:noWrap/>
            <w:hideMark/>
          </w:tcPr>
          <w:p w:rsidR="003B539E" w:rsidRPr="002F4601" w:rsidRDefault="003B539E" w:rsidP="000105E9">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 </w:t>
            </w:r>
          </w:p>
        </w:tc>
        <w:tc>
          <w:tcPr>
            <w:tcW w:w="1716" w:type="dxa"/>
            <w:hideMark/>
          </w:tcPr>
          <w:p w:rsidR="003B539E" w:rsidRPr="002F4601" w:rsidRDefault="003B539E"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1716" w:type="dxa"/>
          </w:tcPr>
          <w:p w:rsidR="003B539E" w:rsidRPr="002F4601" w:rsidRDefault="003B539E"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718" w:type="dxa"/>
            <w:noWrap/>
            <w:hideMark/>
          </w:tcPr>
          <w:p w:rsidR="003B539E" w:rsidRPr="002F4601" w:rsidRDefault="003B539E"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de Uso Especial</w:t>
            </w:r>
          </w:p>
        </w:tc>
        <w:tc>
          <w:tcPr>
            <w:tcW w:w="1716" w:type="dxa"/>
            <w:noWrap/>
            <w:hideMark/>
          </w:tcPr>
          <w:p w:rsidR="003B539E" w:rsidRPr="002F4601" w:rsidRDefault="003B539E"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1716" w:type="dxa"/>
          </w:tcPr>
          <w:p w:rsidR="003B539E" w:rsidRPr="002F4601" w:rsidRDefault="003B539E"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718" w:type="dxa"/>
            <w:noWrap/>
            <w:hideMark/>
          </w:tcPr>
          <w:p w:rsidR="003B539E" w:rsidRPr="002F4601" w:rsidRDefault="003B539E"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Imóveis em Andamento</w:t>
            </w:r>
          </w:p>
        </w:tc>
        <w:tc>
          <w:tcPr>
            <w:tcW w:w="1716" w:type="dxa"/>
            <w:noWrap/>
            <w:hideMark/>
          </w:tcPr>
          <w:p w:rsidR="003B539E" w:rsidRPr="002F4601" w:rsidRDefault="00F04ED4"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60.995.962,66</w:t>
            </w:r>
          </w:p>
        </w:tc>
        <w:tc>
          <w:tcPr>
            <w:tcW w:w="1716" w:type="dxa"/>
          </w:tcPr>
          <w:p w:rsidR="003B539E" w:rsidRPr="002F4601" w:rsidRDefault="003136B6"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60</w:t>
            </w:r>
            <w:r w:rsidR="003B539E" w:rsidRPr="002F4601">
              <w:rPr>
                <w:rFonts w:ascii="Arial" w:hAnsi="Arial" w:cs="Arial"/>
                <w:sz w:val="18"/>
                <w:szCs w:val="18"/>
              </w:rPr>
              <w:t>.</w:t>
            </w:r>
            <w:r>
              <w:rPr>
                <w:rFonts w:ascii="Arial" w:hAnsi="Arial" w:cs="Arial"/>
                <w:sz w:val="18"/>
                <w:szCs w:val="18"/>
              </w:rPr>
              <w:t>120</w:t>
            </w:r>
            <w:r w:rsidR="003B539E" w:rsidRPr="002F4601">
              <w:rPr>
                <w:rFonts w:ascii="Arial" w:hAnsi="Arial" w:cs="Arial"/>
                <w:sz w:val="18"/>
                <w:szCs w:val="18"/>
              </w:rPr>
              <w:t>.</w:t>
            </w:r>
            <w:r>
              <w:rPr>
                <w:rFonts w:ascii="Arial" w:hAnsi="Arial" w:cs="Arial"/>
                <w:sz w:val="18"/>
                <w:szCs w:val="18"/>
              </w:rPr>
              <w:t>804</w:t>
            </w:r>
            <w:r w:rsidR="003B539E" w:rsidRPr="002F4601">
              <w:rPr>
                <w:rFonts w:ascii="Arial" w:hAnsi="Arial" w:cs="Arial"/>
                <w:sz w:val="18"/>
                <w:szCs w:val="18"/>
              </w:rPr>
              <w:t>,</w:t>
            </w:r>
            <w:r>
              <w:rPr>
                <w:rFonts w:ascii="Arial" w:hAnsi="Arial" w:cs="Arial"/>
                <w:sz w:val="18"/>
                <w:szCs w:val="18"/>
              </w:rPr>
              <w:t>56</w:t>
            </w:r>
          </w:p>
        </w:tc>
        <w:tc>
          <w:tcPr>
            <w:tcW w:w="718" w:type="dxa"/>
            <w:noWrap/>
            <w:hideMark/>
          </w:tcPr>
          <w:p w:rsidR="003B539E" w:rsidRPr="002F4601" w:rsidRDefault="00D16F1C"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r w:rsidR="000105E9">
              <w:rPr>
                <w:rFonts w:ascii="Arial" w:hAnsi="Arial" w:cs="Arial"/>
                <w:sz w:val="18"/>
                <w:szCs w:val="18"/>
              </w:rPr>
              <w:t>46</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Instalações</w:t>
            </w:r>
          </w:p>
        </w:tc>
        <w:tc>
          <w:tcPr>
            <w:tcW w:w="1716" w:type="dxa"/>
            <w:noWrap/>
            <w:hideMark/>
          </w:tcPr>
          <w:p w:rsidR="003B539E" w:rsidRPr="002F4601" w:rsidRDefault="00F04ED4"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2.073.603,26</w:t>
            </w:r>
          </w:p>
        </w:tc>
        <w:tc>
          <w:tcPr>
            <w:tcW w:w="1716" w:type="dxa"/>
          </w:tcPr>
          <w:p w:rsidR="003B539E" w:rsidRPr="002F4601" w:rsidRDefault="003B539E"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w:t>
            </w:r>
            <w:r w:rsidR="003136B6">
              <w:rPr>
                <w:rFonts w:ascii="Arial" w:hAnsi="Arial" w:cs="Arial"/>
                <w:sz w:val="18"/>
                <w:szCs w:val="18"/>
              </w:rPr>
              <w:t>989.822</w:t>
            </w:r>
            <w:r w:rsidRPr="002F4601">
              <w:rPr>
                <w:rFonts w:ascii="Arial" w:hAnsi="Arial" w:cs="Arial"/>
                <w:sz w:val="18"/>
                <w:szCs w:val="18"/>
              </w:rPr>
              <w:t>,5</w:t>
            </w:r>
            <w:r w:rsidR="003136B6">
              <w:rPr>
                <w:rFonts w:ascii="Arial" w:hAnsi="Arial" w:cs="Arial"/>
                <w:sz w:val="18"/>
                <w:szCs w:val="18"/>
              </w:rPr>
              <w:t>6</w:t>
            </w:r>
          </w:p>
        </w:tc>
        <w:tc>
          <w:tcPr>
            <w:tcW w:w="718" w:type="dxa"/>
            <w:noWrap/>
            <w:hideMark/>
          </w:tcPr>
          <w:p w:rsidR="003B539E" w:rsidRPr="002F4601" w:rsidRDefault="000105E9"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4,21</w:t>
            </w:r>
          </w:p>
        </w:tc>
      </w:tr>
      <w:tr w:rsidR="003B539E" w:rsidRPr="002F4601" w:rsidTr="00930701">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4895" w:type="dxa"/>
            <w:hideMark/>
          </w:tcPr>
          <w:p w:rsidR="003B539E" w:rsidRPr="002F4601" w:rsidRDefault="003B539E" w:rsidP="003B539E">
            <w:pPr>
              <w:rPr>
                <w:rFonts w:ascii="Arial" w:eastAsia="Times New Roman" w:hAnsi="Arial" w:cs="Arial"/>
                <w:b w:val="0"/>
                <w:sz w:val="18"/>
                <w:szCs w:val="18"/>
                <w:lang w:eastAsia="pt-BR"/>
              </w:rPr>
            </w:pPr>
            <w:proofErr w:type="gramStart"/>
            <w:r w:rsidRPr="002F4601">
              <w:rPr>
                <w:rFonts w:ascii="Arial" w:eastAsia="Times New Roman" w:hAnsi="Arial" w:cs="Arial"/>
                <w:b w:val="0"/>
                <w:sz w:val="18"/>
                <w:szCs w:val="18"/>
                <w:lang w:eastAsia="pt-BR"/>
              </w:rPr>
              <w:t>Deprec./</w:t>
            </w:r>
            <w:proofErr w:type="spellStart"/>
            <w:proofErr w:type="gramEnd"/>
            <w:r w:rsidRPr="002F4601">
              <w:rPr>
                <w:rFonts w:ascii="Arial" w:eastAsia="Times New Roman" w:hAnsi="Arial" w:cs="Arial"/>
                <w:b w:val="0"/>
                <w:sz w:val="18"/>
                <w:szCs w:val="18"/>
                <w:lang w:eastAsia="pt-BR"/>
              </w:rPr>
              <w:t>Acum</w:t>
            </w:r>
            <w:proofErr w:type="spellEnd"/>
            <w:r w:rsidRPr="002F4601">
              <w:rPr>
                <w:rFonts w:ascii="Arial" w:eastAsia="Times New Roman" w:hAnsi="Arial" w:cs="Arial"/>
                <w:b w:val="0"/>
                <w:sz w:val="18"/>
                <w:szCs w:val="18"/>
                <w:lang w:eastAsia="pt-BR"/>
              </w:rPr>
              <w:t>./</w:t>
            </w:r>
            <w:proofErr w:type="spellStart"/>
            <w:r w:rsidRPr="002F4601">
              <w:rPr>
                <w:rFonts w:ascii="Arial" w:eastAsia="Times New Roman" w:hAnsi="Arial" w:cs="Arial"/>
                <w:b w:val="0"/>
                <w:sz w:val="18"/>
                <w:szCs w:val="18"/>
                <w:lang w:eastAsia="pt-BR"/>
              </w:rPr>
              <w:t>Amort</w:t>
            </w:r>
            <w:proofErr w:type="spellEnd"/>
            <w:r w:rsidRPr="002F4601">
              <w:rPr>
                <w:rFonts w:ascii="Arial" w:eastAsia="Times New Roman" w:hAnsi="Arial" w:cs="Arial"/>
                <w:b w:val="0"/>
                <w:sz w:val="18"/>
                <w:szCs w:val="18"/>
                <w:lang w:eastAsia="pt-BR"/>
              </w:rPr>
              <w:t>. Acumulada - Bens Imóveis</w:t>
            </w:r>
          </w:p>
        </w:tc>
        <w:tc>
          <w:tcPr>
            <w:tcW w:w="1716" w:type="dxa"/>
            <w:noWrap/>
            <w:hideMark/>
          </w:tcPr>
          <w:p w:rsidR="003B539E" w:rsidRPr="002F4601" w:rsidRDefault="003B539E"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0105E9">
              <w:rPr>
                <w:rFonts w:ascii="Arial" w:hAnsi="Arial" w:cs="Arial"/>
                <w:sz w:val="18"/>
                <w:szCs w:val="18"/>
              </w:rPr>
              <w:t>3.330.359,55</w:t>
            </w:r>
          </w:p>
        </w:tc>
        <w:tc>
          <w:tcPr>
            <w:tcW w:w="1716" w:type="dxa"/>
          </w:tcPr>
          <w:p w:rsidR="003B539E" w:rsidRPr="002F4601" w:rsidRDefault="003B539E"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3136B6">
              <w:rPr>
                <w:rFonts w:ascii="Arial" w:hAnsi="Arial" w:cs="Arial"/>
                <w:sz w:val="18"/>
                <w:szCs w:val="18"/>
              </w:rPr>
              <w:t>3.116.164,90</w:t>
            </w:r>
          </w:p>
        </w:tc>
        <w:tc>
          <w:tcPr>
            <w:tcW w:w="718" w:type="dxa"/>
            <w:noWrap/>
            <w:hideMark/>
          </w:tcPr>
          <w:p w:rsidR="003B539E" w:rsidRPr="002F4601" w:rsidRDefault="000105E9" w:rsidP="000105E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6,87</w:t>
            </w:r>
          </w:p>
        </w:tc>
      </w:tr>
      <w:tr w:rsidR="003B539E" w:rsidRPr="002F4601" w:rsidTr="00930701">
        <w:trPr>
          <w:trHeight w:val="257"/>
        </w:trPr>
        <w:tc>
          <w:tcPr>
            <w:cnfStyle w:val="001000000000" w:firstRow="0" w:lastRow="0" w:firstColumn="1" w:lastColumn="0" w:oddVBand="0" w:evenVBand="0" w:oddHBand="0" w:evenHBand="0" w:firstRowFirstColumn="0" w:firstRowLastColumn="0" w:lastRowFirstColumn="0" w:lastRowLastColumn="0"/>
            <w:tcW w:w="4895" w:type="dxa"/>
            <w:noWrap/>
            <w:hideMark/>
          </w:tcPr>
          <w:p w:rsidR="003B539E" w:rsidRPr="002F4601" w:rsidRDefault="003B539E" w:rsidP="003B539E">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716" w:type="dxa"/>
            <w:noWrap/>
            <w:hideMark/>
          </w:tcPr>
          <w:p w:rsidR="003B539E" w:rsidRPr="000105E9" w:rsidRDefault="000105E9"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105E9">
              <w:rPr>
                <w:rFonts w:ascii="Arial" w:hAnsi="Arial" w:cs="Arial"/>
                <w:b/>
                <w:sz w:val="18"/>
                <w:szCs w:val="18"/>
              </w:rPr>
              <w:t>214.018.358,58</w:t>
            </w:r>
          </w:p>
        </w:tc>
        <w:tc>
          <w:tcPr>
            <w:tcW w:w="1716" w:type="dxa"/>
          </w:tcPr>
          <w:p w:rsidR="003B539E" w:rsidRPr="000105E9" w:rsidRDefault="003B539E"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105E9">
              <w:rPr>
                <w:rFonts w:ascii="Arial" w:hAnsi="Arial" w:cs="Arial"/>
                <w:b/>
                <w:sz w:val="18"/>
                <w:szCs w:val="18"/>
              </w:rPr>
              <w:t>21</w:t>
            </w:r>
            <w:r w:rsidR="003136B6" w:rsidRPr="000105E9">
              <w:rPr>
                <w:rFonts w:ascii="Arial" w:hAnsi="Arial" w:cs="Arial"/>
                <w:b/>
                <w:sz w:val="18"/>
                <w:szCs w:val="18"/>
              </w:rPr>
              <w:t>3</w:t>
            </w:r>
            <w:r w:rsidRPr="000105E9">
              <w:rPr>
                <w:rFonts w:ascii="Arial" w:hAnsi="Arial" w:cs="Arial"/>
                <w:b/>
                <w:sz w:val="18"/>
                <w:szCs w:val="18"/>
              </w:rPr>
              <w:t>.</w:t>
            </w:r>
            <w:r w:rsidR="003136B6" w:rsidRPr="000105E9">
              <w:rPr>
                <w:rFonts w:ascii="Arial" w:hAnsi="Arial" w:cs="Arial"/>
                <w:b/>
                <w:sz w:val="18"/>
                <w:szCs w:val="18"/>
              </w:rPr>
              <w:t>273</w:t>
            </w:r>
            <w:r w:rsidRPr="000105E9">
              <w:rPr>
                <w:rFonts w:ascii="Arial" w:hAnsi="Arial" w:cs="Arial"/>
                <w:b/>
                <w:sz w:val="18"/>
                <w:szCs w:val="18"/>
              </w:rPr>
              <w:t>.</w:t>
            </w:r>
            <w:r w:rsidR="003136B6" w:rsidRPr="000105E9">
              <w:rPr>
                <w:rFonts w:ascii="Arial" w:hAnsi="Arial" w:cs="Arial"/>
                <w:b/>
                <w:sz w:val="18"/>
                <w:szCs w:val="18"/>
              </w:rPr>
              <w:t>614</w:t>
            </w:r>
            <w:r w:rsidRPr="000105E9">
              <w:rPr>
                <w:rFonts w:ascii="Arial" w:hAnsi="Arial" w:cs="Arial"/>
                <w:b/>
                <w:sz w:val="18"/>
                <w:szCs w:val="18"/>
              </w:rPr>
              <w:t>,</w:t>
            </w:r>
            <w:r w:rsidR="003136B6" w:rsidRPr="000105E9">
              <w:rPr>
                <w:rFonts w:ascii="Arial" w:hAnsi="Arial" w:cs="Arial"/>
                <w:b/>
                <w:sz w:val="18"/>
                <w:szCs w:val="18"/>
              </w:rPr>
              <w:t>43</w:t>
            </w:r>
          </w:p>
        </w:tc>
        <w:tc>
          <w:tcPr>
            <w:tcW w:w="718" w:type="dxa"/>
            <w:noWrap/>
            <w:hideMark/>
          </w:tcPr>
          <w:p w:rsidR="003B539E" w:rsidRPr="000105E9" w:rsidRDefault="000105E9" w:rsidP="000105E9">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105E9">
              <w:rPr>
                <w:rFonts w:ascii="Arial" w:hAnsi="Arial" w:cs="Arial"/>
                <w:b/>
                <w:sz w:val="18"/>
                <w:szCs w:val="18"/>
              </w:rPr>
              <w:t>0,35</w:t>
            </w:r>
          </w:p>
        </w:tc>
      </w:tr>
    </w:tbl>
    <w:p w:rsidR="0007217A" w:rsidRDefault="0007217A" w:rsidP="0007217A">
      <w:pPr>
        <w:jc w:val="both"/>
        <w:rPr>
          <w:rFonts w:ascii="Arial" w:hAnsi="Arial" w:cs="Arial"/>
          <w:sz w:val="18"/>
          <w:szCs w:val="18"/>
        </w:rPr>
      </w:pPr>
      <w:r w:rsidRPr="002F4601">
        <w:rPr>
          <w:rFonts w:ascii="Arial" w:hAnsi="Arial" w:cs="Arial"/>
          <w:sz w:val="18"/>
          <w:szCs w:val="18"/>
        </w:rPr>
        <w:t>Fonte: Tesouro Gerencial</w:t>
      </w:r>
      <w:r w:rsidR="007E0AA4">
        <w:rPr>
          <w:rFonts w:ascii="Arial" w:hAnsi="Arial" w:cs="Arial"/>
          <w:sz w:val="18"/>
          <w:szCs w:val="18"/>
        </w:rPr>
        <w:t xml:space="preserve"> 2</w:t>
      </w:r>
      <w:r w:rsidR="00005DDF">
        <w:rPr>
          <w:rFonts w:ascii="Arial" w:hAnsi="Arial" w:cs="Arial"/>
          <w:sz w:val="18"/>
          <w:szCs w:val="18"/>
        </w:rPr>
        <w:t>020</w:t>
      </w:r>
      <w:r w:rsidRPr="002F4601">
        <w:rPr>
          <w:rFonts w:ascii="Arial" w:hAnsi="Arial" w:cs="Arial"/>
          <w:sz w:val="18"/>
          <w:szCs w:val="18"/>
        </w:rPr>
        <w:t>.</w:t>
      </w:r>
    </w:p>
    <w:p w:rsidR="00B57E3C" w:rsidRDefault="0007217A" w:rsidP="0007217A">
      <w:pPr>
        <w:jc w:val="both"/>
        <w:rPr>
          <w:rFonts w:ascii="Arial" w:hAnsi="Arial" w:cs="Arial"/>
          <w:sz w:val="20"/>
          <w:szCs w:val="20"/>
        </w:rPr>
      </w:pPr>
      <w:r w:rsidRPr="002F4601">
        <w:rPr>
          <w:rFonts w:ascii="Arial" w:hAnsi="Arial" w:cs="Arial"/>
          <w:sz w:val="20"/>
          <w:szCs w:val="20"/>
        </w:rPr>
        <w:tab/>
        <w:t xml:space="preserve">Os bens imóveis de uso especial são o grupo de maior expressividade que correspondem aos imóveis nos quais estão instalados os Campus que compõem o </w:t>
      </w:r>
      <w:proofErr w:type="spellStart"/>
      <w:r w:rsidRPr="002F4601">
        <w:rPr>
          <w:rFonts w:ascii="Arial" w:hAnsi="Arial" w:cs="Arial"/>
          <w:sz w:val="20"/>
          <w:szCs w:val="20"/>
        </w:rPr>
        <w:t>IFSul</w:t>
      </w:r>
      <w:proofErr w:type="spellEnd"/>
      <w:r w:rsidRPr="002F4601">
        <w:rPr>
          <w:rFonts w:ascii="Arial" w:hAnsi="Arial" w:cs="Arial"/>
          <w:sz w:val="20"/>
          <w:szCs w:val="20"/>
        </w:rPr>
        <w:t>.</w:t>
      </w:r>
      <w:r w:rsidR="00E13626" w:rsidRPr="002F4601">
        <w:rPr>
          <w:rFonts w:ascii="Arial" w:hAnsi="Arial" w:cs="Arial"/>
          <w:sz w:val="20"/>
          <w:szCs w:val="20"/>
        </w:rPr>
        <w:t xml:space="preserve"> Não ho</w:t>
      </w:r>
      <w:r w:rsidR="00D16F1C">
        <w:rPr>
          <w:rFonts w:ascii="Arial" w:hAnsi="Arial" w:cs="Arial"/>
          <w:sz w:val="20"/>
          <w:szCs w:val="20"/>
        </w:rPr>
        <w:t>u</w:t>
      </w:r>
      <w:r w:rsidR="00E13626" w:rsidRPr="002F4601">
        <w:rPr>
          <w:rFonts w:ascii="Arial" w:hAnsi="Arial" w:cs="Arial"/>
          <w:sz w:val="20"/>
          <w:szCs w:val="20"/>
        </w:rPr>
        <w:t>ve variação neste grupo.</w:t>
      </w:r>
      <w:r w:rsidRPr="002F4601">
        <w:rPr>
          <w:rFonts w:ascii="Arial" w:hAnsi="Arial" w:cs="Arial"/>
          <w:sz w:val="20"/>
          <w:szCs w:val="20"/>
        </w:rPr>
        <w:t xml:space="preserve"> </w:t>
      </w:r>
    </w:p>
    <w:p w:rsidR="0007217A" w:rsidRDefault="0007217A" w:rsidP="0007217A">
      <w:pPr>
        <w:jc w:val="both"/>
        <w:rPr>
          <w:rFonts w:ascii="Arial" w:hAnsi="Arial" w:cs="Arial"/>
          <w:sz w:val="20"/>
          <w:szCs w:val="20"/>
        </w:rPr>
      </w:pPr>
      <w:r w:rsidRPr="002F4601">
        <w:rPr>
          <w:rFonts w:ascii="Arial" w:hAnsi="Arial" w:cs="Arial"/>
          <w:sz w:val="20"/>
          <w:szCs w:val="20"/>
        </w:rPr>
        <w:t>A tabela 0</w:t>
      </w:r>
      <w:r w:rsidR="00D16F1C">
        <w:rPr>
          <w:rFonts w:ascii="Arial" w:hAnsi="Arial" w:cs="Arial"/>
          <w:sz w:val="20"/>
          <w:szCs w:val="20"/>
        </w:rPr>
        <w:t>5</w:t>
      </w:r>
      <w:r w:rsidRPr="002F4601">
        <w:rPr>
          <w:rFonts w:ascii="Arial" w:hAnsi="Arial" w:cs="Arial"/>
          <w:sz w:val="20"/>
          <w:szCs w:val="20"/>
        </w:rPr>
        <w:t xml:space="preserve"> discrimina os imóveis.</w:t>
      </w:r>
    </w:p>
    <w:p w:rsidR="0007217A"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5</w:t>
      </w:r>
      <w:r w:rsidRPr="002F4601">
        <w:rPr>
          <w:rFonts w:ascii="Arial" w:hAnsi="Arial" w:cs="Arial"/>
          <w:b/>
          <w:sz w:val="18"/>
          <w:szCs w:val="18"/>
        </w:rPr>
        <w:t xml:space="preserve"> – Bens de Uso Especial – Composição</w:t>
      </w:r>
    </w:p>
    <w:p w:rsidR="00312FB3" w:rsidRPr="002F4601" w:rsidRDefault="00312FB3" w:rsidP="0007217A">
      <w:pPr>
        <w:spacing w:after="0"/>
        <w:jc w:val="both"/>
        <w:rPr>
          <w:rFonts w:ascii="Arial" w:hAnsi="Arial" w:cs="Arial"/>
          <w:b/>
          <w:sz w:val="18"/>
          <w:szCs w:val="18"/>
        </w:rPr>
      </w:pPr>
    </w:p>
    <w:tbl>
      <w:tblPr>
        <w:tblStyle w:val="TabelaSimples21"/>
        <w:tblW w:w="0" w:type="auto"/>
        <w:tblLook w:val="04A0" w:firstRow="1" w:lastRow="0" w:firstColumn="1" w:lastColumn="0" w:noHBand="0" w:noVBand="1"/>
      </w:tblPr>
      <w:tblGrid>
        <w:gridCol w:w="5446"/>
        <w:gridCol w:w="1895"/>
        <w:gridCol w:w="1646"/>
      </w:tblGrid>
      <w:tr w:rsidR="00E13626" w:rsidRPr="002F4601" w:rsidTr="007E3D7A">
        <w:trPr>
          <w:cnfStyle w:val="100000000000" w:firstRow="1" w:lastRow="0" w:firstColumn="0" w:lastColumn="0" w:oddVBand="0" w:evenVBand="0" w:oddHBand="0"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07217A" w:rsidRPr="002F4601" w:rsidRDefault="0007217A" w:rsidP="007E3D7A">
            <w:pPr>
              <w:jc w:val="both"/>
              <w:rPr>
                <w:rFonts w:ascii="Arial" w:hAnsi="Arial" w:cs="Arial"/>
                <w:sz w:val="18"/>
                <w:szCs w:val="18"/>
              </w:rPr>
            </w:pPr>
            <w:r w:rsidRPr="002F4601">
              <w:rPr>
                <w:rFonts w:ascii="Arial" w:hAnsi="Arial" w:cs="Arial"/>
                <w:sz w:val="18"/>
                <w:szCs w:val="18"/>
              </w:rPr>
              <w:t> Bens de Uso Especial</w:t>
            </w:r>
          </w:p>
        </w:tc>
        <w:tc>
          <w:tcPr>
            <w:tcW w:w="1895" w:type="dxa"/>
            <w:hideMark/>
          </w:tcPr>
          <w:p w:rsidR="0007217A" w:rsidRPr="002F4601" w:rsidRDefault="0007217A" w:rsidP="002F0295">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2F0295">
              <w:rPr>
                <w:rFonts w:ascii="Arial" w:hAnsi="Arial" w:cs="Arial"/>
                <w:sz w:val="18"/>
                <w:szCs w:val="18"/>
              </w:rPr>
              <w:t>0</w:t>
            </w:r>
            <w:r w:rsidR="003B539E" w:rsidRPr="002F4601">
              <w:rPr>
                <w:rFonts w:ascii="Arial" w:hAnsi="Arial" w:cs="Arial"/>
                <w:sz w:val="18"/>
                <w:szCs w:val="18"/>
              </w:rPr>
              <w:t>/</w:t>
            </w:r>
            <w:r w:rsidR="00D16F1C">
              <w:rPr>
                <w:rFonts w:ascii="Arial" w:hAnsi="Arial" w:cs="Arial"/>
                <w:sz w:val="18"/>
                <w:szCs w:val="18"/>
              </w:rPr>
              <w:t>0</w:t>
            </w:r>
            <w:r w:rsidR="002F0295">
              <w:rPr>
                <w:rFonts w:ascii="Arial" w:hAnsi="Arial" w:cs="Arial"/>
                <w:sz w:val="18"/>
                <w:szCs w:val="18"/>
              </w:rPr>
              <w:t>6</w:t>
            </w:r>
            <w:r w:rsidR="003B539E" w:rsidRPr="002F4601">
              <w:rPr>
                <w:rFonts w:ascii="Arial" w:hAnsi="Arial" w:cs="Arial"/>
                <w:sz w:val="18"/>
                <w:szCs w:val="18"/>
              </w:rPr>
              <w:t>/20</w:t>
            </w:r>
            <w:r w:rsidR="00D16F1C">
              <w:rPr>
                <w:rFonts w:ascii="Arial" w:hAnsi="Arial" w:cs="Arial"/>
                <w:sz w:val="18"/>
                <w:szCs w:val="18"/>
              </w:rPr>
              <w:t>20</w:t>
            </w:r>
          </w:p>
        </w:tc>
        <w:tc>
          <w:tcPr>
            <w:tcW w:w="1646" w:type="dxa"/>
            <w:hideMark/>
          </w:tcPr>
          <w:p w:rsidR="0007217A" w:rsidRPr="002F4601" w:rsidRDefault="0007217A" w:rsidP="002F0295">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31/12/201</w:t>
            </w:r>
            <w:r w:rsidR="00D16F1C">
              <w:rPr>
                <w:rFonts w:ascii="Arial" w:hAnsi="Arial" w:cs="Arial"/>
                <w:sz w:val="18"/>
                <w:szCs w:val="18"/>
              </w:rPr>
              <w:t>9</w:t>
            </w:r>
          </w:p>
        </w:tc>
      </w:tr>
      <w:tr w:rsidR="00E13626" w:rsidRPr="002F4601" w:rsidTr="007E3D7A">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07217A" w:rsidRPr="002F4601" w:rsidRDefault="0007217A" w:rsidP="007E3D7A">
            <w:pPr>
              <w:jc w:val="both"/>
              <w:rPr>
                <w:rFonts w:ascii="Arial" w:hAnsi="Arial" w:cs="Arial"/>
                <w:sz w:val="18"/>
                <w:szCs w:val="18"/>
              </w:rPr>
            </w:pPr>
            <w:r w:rsidRPr="002F4601">
              <w:rPr>
                <w:rFonts w:ascii="Arial" w:hAnsi="Arial" w:cs="Arial"/>
                <w:sz w:val="18"/>
                <w:szCs w:val="18"/>
              </w:rPr>
              <w:t> </w:t>
            </w:r>
          </w:p>
        </w:tc>
        <w:tc>
          <w:tcPr>
            <w:tcW w:w="1895" w:type="dxa"/>
            <w:hideMark/>
          </w:tcPr>
          <w:p w:rsidR="0007217A" w:rsidRPr="002F4601" w:rsidRDefault="0007217A"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c>
          <w:tcPr>
            <w:tcW w:w="1646" w:type="dxa"/>
            <w:hideMark/>
          </w:tcPr>
          <w:p w:rsidR="0007217A" w:rsidRPr="002F4601" w:rsidRDefault="0007217A"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r>
      <w:tr w:rsidR="00E13626" w:rsidRPr="002F4601"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Imóveis de Uso Educacional</w:t>
            </w:r>
          </w:p>
        </w:tc>
        <w:tc>
          <w:tcPr>
            <w:tcW w:w="1895" w:type="dxa"/>
            <w:noWrap/>
            <w:vAlign w:val="center"/>
            <w:hideMark/>
          </w:tcPr>
          <w:p w:rsidR="003B539E" w:rsidRPr="002F4601" w:rsidRDefault="003B539E" w:rsidP="002F029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c>
          <w:tcPr>
            <w:tcW w:w="1646" w:type="dxa"/>
            <w:noWrap/>
            <w:vAlign w:val="center"/>
            <w:hideMark/>
          </w:tcPr>
          <w:p w:rsidR="003B539E" w:rsidRPr="002F4601" w:rsidRDefault="003B539E" w:rsidP="002F029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r>
      <w:tr w:rsidR="00E13626" w:rsidRPr="002F4601"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Edifícios</w:t>
            </w:r>
          </w:p>
        </w:tc>
        <w:tc>
          <w:tcPr>
            <w:tcW w:w="1895" w:type="dxa"/>
            <w:noWrap/>
            <w:vAlign w:val="center"/>
            <w:hideMark/>
          </w:tcPr>
          <w:p w:rsidR="003B539E" w:rsidRPr="002F4601" w:rsidRDefault="002F0295"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0,00</w:t>
            </w:r>
          </w:p>
        </w:tc>
        <w:tc>
          <w:tcPr>
            <w:tcW w:w="1646" w:type="dxa"/>
            <w:noWrap/>
            <w:vAlign w:val="center"/>
            <w:hideMark/>
          </w:tcPr>
          <w:p w:rsidR="003B539E" w:rsidRPr="002F4601" w:rsidRDefault="003B539E"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E13626" w:rsidRPr="002F4601"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Outros Bens Imóveis de Uso Especial</w:t>
            </w:r>
          </w:p>
        </w:tc>
        <w:tc>
          <w:tcPr>
            <w:tcW w:w="1895" w:type="dxa"/>
            <w:noWrap/>
            <w:vAlign w:val="center"/>
            <w:hideMark/>
          </w:tcPr>
          <w:p w:rsidR="003B539E" w:rsidRPr="002F4601" w:rsidRDefault="003B539E" w:rsidP="002F029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c>
          <w:tcPr>
            <w:tcW w:w="1646" w:type="dxa"/>
            <w:noWrap/>
            <w:vAlign w:val="center"/>
            <w:hideMark/>
          </w:tcPr>
          <w:p w:rsidR="003B539E" w:rsidRPr="002F4601" w:rsidRDefault="003B539E" w:rsidP="002F029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r>
      <w:tr w:rsidR="00E13626" w:rsidRPr="002F4601"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noWrap/>
            <w:hideMark/>
          </w:tcPr>
          <w:p w:rsidR="003B539E" w:rsidRPr="002F4601" w:rsidRDefault="003B539E" w:rsidP="003B539E">
            <w:pPr>
              <w:jc w:val="both"/>
              <w:rPr>
                <w:rFonts w:ascii="Arial" w:hAnsi="Arial" w:cs="Arial"/>
                <w:sz w:val="18"/>
                <w:szCs w:val="18"/>
              </w:rPr>
            </w:pPr>
            <w:r w:rsidRPr="002F4601">
              <w:rPr>
                <w:rFonts w:ascii="Arial" w:hAnsi="Arial" w:cs="Arial"/>
                <w:sz w:val="18"/>
                <w:szCs w:val="18"/>
              </w:rPr>
              <w:t>Total</w:t>
            </w:r>
          </w:p>
        </w:tc>
        <w:tc>
          <w:tcPr>
            <w:tcW w:w="1895" w:type="dxa"/>
            <w:noWrap/>
            <w:vAlign w:val="center"/>
            <w:hideMark/>
          </w:tcPr>
          <w:p w:rsidR="003B539E" w:rsidRPr="002F4601" w:rsidRDefault="003B539E"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c>
          <w:tcPr>
            <w:tcW w:w="1646" w:type="dxa"/>
            <w:noWrap/>
            <w:vAlign w:val="center"/>
            <w:hideMark/>
          </w:tcPr>
          <w:p w:rsidR="003B539E" w:rsidRPr="002F4601" w:rsidRDefault="003B539E" w:rsidP="002F0295">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r>
    </w:tbl>
    <w:p w:rsidR="0007217A" w:rsidRDefault="0007217A" w:rsidP="0007217A">
      <w:pPr>
        <w:jc w:val="both"/>
        <w:rPr>
          <w:rFonts w:ascii="Arial" w:hAnsi="Arial" w:cs="Arial"/>
          <w:sz w:val="18"/>
          <w:szCs w:val="18"/>
        </w:rPr>
      </w:pPr>
      <w:r w:rsidRPr="002F4601">
        <w:rPr>
          <w:rFonts w:ascii="Arial" w:hAnsi="Arial" w:cs="Arial"/>
          <w:sz w:val="18"/>
          <w:szCs w:val="18"/>
        </w:rPr>
        <w:t>Fonte: Tesouro Gerencial, 20</w:t>
      </w:r>
      <w:r w:rsidR="00D109FF">
        <w:rPr>
          <w:rFonts w:ascii="Arial" w:hAnsi="Arial" w:cs="Arial"/>
          <w:sz w:val="18"/>
          <w:szCs w:val="18"/>
        </w:rPr>
        <w:t>20</w:t>
      </w:r>
      <w:r w:rsidRPr="002F4601">
        <w:rPr>
          <w:rFonts w:ascii="Arial" w:hAnsi="Arial" w:cs="Arial"/>
          <w:sz w:val="18"/>
          <w:szCs w:val="18"/>
        </w:rPr>
        <w:t>.</w:t>
      </w:r>
    </w:p>
    <w:p w:rsidR="0007217A" w:rsidRDefault="0007217A" w:rsidP="0007217A">
      <w:pPr>
        <w:spacing w:after="0"/>
        <w:jc w:val="both"/>
        <w:rPr>
          <w:rFonts w:ascii="Arial" w:hAnsi="Arial" w:cs="Arial"/>
          <w:color w:val="FF0000"/>
          <w:sz w:val="20"/>
          <w:szCs w:val="20"/>
          <w:u w:val="single"/>
        </w:rPr>
      </w:pPr>
      <w:r w:rsidRPr="00681EC7">
        <w:rPr>
          <w:rFonts w:ascii="Arial" w:hAnsi="Arial" w:cs="Arial"/>
          <w:color w:val="FF0000"/>
          <w:sz w:val="20"/>
          <w:szCs w:val="20"/>
        </w:rPr>
        <w:tab/>
      </w:r>
      <w:r w:rsidRPr="00903E96">
        <w:rPr>
          <w:rFonts w:ascii="Arial" w:hAnsi="Arial" w:cs="Arial"/>
          <w:sz w:val="20"/>
          <w:szCs w:val="20"/>
          <w:u w:val="single"/>
        </w:rPr>
        <w:t>Intangível</w:t>
      </w:r>
    </w:p>
    <w:p w:rsidR="00312FB3" w:rsidRPr="00681EC7" w:rsidRDefault="00312FB3" w:rsidP="0007217A">
      <w:pPr>
        <w:spacing w:after="0"/>
        <w:jc w:val="both"/>
        <w:rPr>
          <w:rFonts w:ascii="Arial" w:hAnsi="Arial" w:cs="Arial"/>
          <w:color w:val="FF0000"/>
          <w:sz w:val="20"/>
          <w:szCs w:val="20"/>
          <w:u w:val="single"/>
        </w:rPr>
      </w:pPr>
    </w:p>
    <w:p w:rsidR="0007217A" w:rsidRDefault="0007217A" w:rsidP="0007217A">
      <w:pPr>
        <w:ind w:firstLine="708"/>
        <w:jc w:val="both"/>
        <w:rPr>
          <w:rFonts w:ascii="Arial" w:hAnsi="Arial" w:cs="Arial"/>
          <w:sz w:val="20"/>
          <w:szCs w:val="20"/>
        </w:rPr>
      </w:pPr>
      <w:r w:rsidRPr="002F4601">
        <w:rPr>
          <w:rFonts w:ascii="Arial" w:hAnsi="Arial" w:cs="Arial"/>
          <w:sz w:val="20"/>
          <w:szCs w:val="20"/>
        </w:rPr>
        <w:t xml:space="preserve">Em </w:t>
      </w:r>
      <w:r w:rsidR="002F0295">
        <w:rPr>
          <w:rFonts w:ascii="Arial" w:hAnsi="Arial" w:cs="Arial"/>
          <w:sz w:val="20"/>
          <w:szCs w:val="20"/>
        </w:rPr>
        <w:t>30</w:t>
      </w:r>
      <w:r w:rsidRPr="002F4601">
        <w:rPr>
          <w:rFonts w:ascii="Arial" w:hAnsi="Arial" w:cs="Arial"/>
          <w:sz w:val="20"/>
          <w:szCs w:val="20"/>
        </w:rPr>
        <w:t>/</w:t>
      </w:r>
      <w:r w:rsidR="00AA3C83">
        <w:rPr>
          <w:rFonts w:ascii="Arial" w:hAnsi="Arial" w:cs="Arial"/>
          <w:sz w:val="20"/>
          <w:szCs w:val="20"/>
        </w:rPr>
        <w:t>0</w:t>
      </w:r>
      <w:r w:rsidR="002F0295">
        <w:rPr>
          <w:rFonts w:ascii="Arial" w:hAnsi="Arial" w:cs="Arial"/>
          <w:sz w:val="20"/>
          <w:szCs w:val="20"/>
        </w:rPr>
        <w:t>6</w:t>
      </w:r>
      <w:r w:rsidRPr="002F4601">
        <w:rPr>
          <w:rFonts w:ascii="Arial" w:hAnsi="Arial" w:cs="Arial"/>
          <w:sz w:val="20"/>
          <w:szCs w:val="20"/>
        </w:rPr>
        <w:t>/20</w:t>
      </w:r>
      <w:r w:rsidR="00AA3C83">
        <w:rPr>
          <w:rFonts w:ascii="Arial" w:hAnsi="Arial" w:cs="Arial"/>
          <w:sz w:val="20"/>
          <w:szCs w:val="20"/>
        </w:rPr>
        <w:t>20</w:t>
      </w:r>
      <w:r w:rsidRPr="002F4601">
        <w:rPr>
          <w:rFonts w:ascii="Arial" w:hAnsi="Arial" w:cs="Arial"/>
          <w:sz w:val="20"/>
          <w:szCs w:val="20"/>
        </w:rPr>
        <w:t xml:space="preserve">, o </w:t>
      </w:r>
      <w:r w:rsidR="00AA3C83">
        <w:rPr>
          <w:rFonts w:ascii="Arial" w:hAnsi="Arial" w:cs="Arial"/>
          <w:sz w:val="20"/>
          <w:szCs w:val="20"/>
        </w:rPr>
        <w:t>Instituto</w:t>
      </w:r>
      <w:r w:rsidRPr="002F4601">
        <w:rPr>
          <w:rFonts w:ascii="Arial" w:hAnsi="Arial" w:cs="Arial"/>
          <w:sz w:val="20"/>
          <w:szCs w:val="20"/>
        </w:rPr>
        <w:t xml:space="preserve"> apresentou um saldo de R$ </w:t>
      </w:r>
      <w:r w:rsidR="00AC2A47" w:rsidRPr="002F4601">
        <w:rPr>
          <w:rFonts w:ascii="Arial" w:hAnsi="Arial" w:cs="Arial"/>
          <w:sz w:val="20"/>
          <w:szCs w:val="20"/>
        </w:rPr>
        <w:t>3</w:t>
      </w:r>
      <w:r w:rsidR="00335630">
        <w:rPr>
          <w:rFonts w:ascii="Arial" w:hAnsi="Arial" w:cs="Arial"/>
          <w:sz w:val="20"/>
          <w:szCs w:val="20"/>
        </w:rPr>
        <w:t>08.857,17</w:t>
      </w:r>
      <w:r w:rsidRPr="002F4601">
        <w:rPr>
          <w:rFonts w:ascii="Arial" w:hAnsi="Arial" w:cs="Arial"/>
          <w:sz w:val="20"/>
          <w:szCs w:val="20"/>
        </w:rPr>
        <w:t xml:space="preserve"> em</w:t>
      </w:r>
      <w:r w:rsidR="00335630">
        <w:rPr>
          <w:rFonts w:ascii="Arial" w:hAnsi="Arial" w:cs="Arial"/>
          <w:sz w:val="20"/>
          <w:szCs w:val="20"/>
        </w:rPr>
        <w:t xml:space="preserve"> Bens</w:t>
      </w:r>
      <w:r w:rsidRPr="002F4601">
        <w:rPr>
          <w:rFonts w:ascii="Arial" w:hAnsi="Arial" w:cs="Arial"/>
          <w:sz w:val="20"/>
          <w:szCs w:val="20"/>
        </w:rPr>
        <w:t xml:space="preserve"> </w:t>
      </w:r>
      <w:r w:rsidR="006E2478">
        <w:rPr>
          <w:rFonts w:ascii="Arial" w:hAnsi="Arial" w:cs="Arial"/>
          <w:sz w:val="20"/>
          <w:szCs w:val="20"/>
        </w:rPr>
        <w:t>I</w:t>
      </w:r>
      <w:r w:rsidR="006E2478" w:rsidRPr="002F4601">
        <w:rPr>
          <w:rFonts w:ascii="Arial" w:hAnsi="Arial" w:cs="Arial"/>
          <w:sz w:val="20"/>
          <w:szCs w:val="20"/>
        </w:rPr>
        <w:t>ntangíve</w:t>
      </w:r>
      <w:r w:rsidR="006E2478">
        <w:rPr>
          <w:rFonts w:ascii="Arial" w:hAnsi="Arial" w:cs="Arial"/>
          <w:sz w:val="20"/>
          <w:szCs w:val="20"/>
        </w:rPr>
        <w:t>is</w:t>
      </w:r>
      <w:r w:rsidRPr="002F4601">
        <w:rPr>
          <w:rFonts w:ascii="Arial" w:hAnsi="Arial" w:cs="Arial"/>
          <w:sz w:val="20"/>
          <w:szCs w:val="20"/>
        </w:rPr>
        <w:t>. A grande maioria dos intangíveis está relacionada a Softwares, essencialmente os de vida útil definida, os chamados softwares de prateleira. Em relação a 31/12/201</w:t>
      </w:r>
      <w:r w:rsidR="00335630">
        <w:rPr>
          <w:rFonts w:ascii="Arial" w:hAnsi="Arial" w:cs="Arial"/>
          <w:sz w:val="20"/>
          <w:szCs w:val="20"/>
        </w:rPr>
        <w:t>9</w:t>
      </w:r>
      <w:r w:rsidRPr="002F4601">
        <w:rPr>
          <w:rFonts w:ascii="Arial" w:hAnsi="Arial" w:cs="Arial"/>
          <w:sz w:val="20"/>
          <w:szCs w:val="20"/>
        </w:rPr>
        <w:t xml:space="preserve"> o intangível sofreu uma </w:t>
      </w:r>
      <w:r w:rsidR="006E2478">
        <w:rPr>
          <w:rFonts w:ascii="Arial" w:hAnsi="Arial" w:cs="Arial"/>
          <w:sz w:val="20"/>
          <w:szCs w:val="20"/>
        </w:rPr>
        <w:t>redução</w:t>
      </w:r>
      <w:r w:rsidRPr="002F4601">
        <w:rPr>
          <w:rFonts w:ascii="Arial" w:hAnsi="Arial" w:cs="Arial"/>
          <w:sz w:val="20"/>
          <w:szCs w:val="20"/>
        </w:rPr>
        <w:t xml:space="preserve"> de </w:t>
      </w:r>
      <w:r w:rsidR="00335630">
        <w:rPr>
          <w:rFonts w:ascii="Arial" w:hAnsi="Arial" w:cs="Arial"/>
          <w:sz w:val="20"/>
          <w:szCs w:val="20"/>
        </w:rPr>
        <w:t>7</w:t>
      </w:r>
      <w:r w:rsidR="00AC2A47" w:rsidRPr="002F4601">
        <w:rPr>
          <w:rFonts w:ascii="Arial" w:hAnsi="Arial" w:cs="Arial"/>
          <w:sz w:val="20"/>
          <w:szCs w:val="20"/>
        </w:rPr>
        <w:t>,75</w:t>
      </w:r>
      <w:r w:rsidRPr="002F4601">
        <w:rPr>
          <w:rFonts w:ascii="Arial" w:hAnsi="Arial" w:cs="Arial"/>
          <w:sz w:val="20"/>
          <w:szCs w:val="20"/>
        </w:rPr>
        <w:t>%, por conta da amortização acumulada</w:t>
      </w:r>
      <w:r w:rsidR="00AC2A47" w:rsidRPr="002F4601">
        <w:rPr>
          <w:rFonts w:ascii="Arial" w:hAnsi="Arial" w:cs="Arial"/>
          <w:sz w:val="20"/>
          <w:szCs w:val="20"/>
        </w:rPr>
        <w:t xml:space="preserve"> e baixa de Softwares obsoletos</w:t>
      </w:r>
      <w:r w:rsidRPr="002F4601">
        <w:rPr>
          <w:rFonts w:ascii="Arial" w:hAnsi="Arial" w:cs="Arial"/>
          <w:sz w:val="20"/>
          <w:szCs w:val="20"/>
        </w:rPr>
        <w:t xml:space="preserve">. </w:t>
      </w:r>
    </w:p>
    <w:p w:rsidR="00F5686B" w:rsidRDefault="00F5686B" w:rsidP="0007217A">
      <w:pPr>
        <w:spacing w:after="0"/>
        <w:jc w:val="both"/>
        <w:rPr>
          <w:rFonts w:ascii="Arial" w:hAnsi="Arial" w:cs="Arial"/>
          <w:b/>
          <w:sz w:val="18"/>
          <w:szCs w:val="18"/>
        </w:rPr>
      </w:pPr>
    </w:p>
    <w:p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6</w:t>
      </w:r>
      <w:r w:rsidRPr="002F4601">
        <w:rPr>
          <w:rFonts w:ascii="Arial" w:hAnsi="Arial" w:cs="Arial"/>
          <w:b/>
          <w:sz w:val="18"/>
          <w:szCs w:val="18"/>
        </w:rPr>
        <w:t xml:space="preserve"> – Intangível – Composição por UG</w:t>
      </w:r>
    </w:p>
    <w:tbl>
      <w:tblPr>
        <w:tblStyle w:val="TabelaSimples21"/>
        <w:tblW w:w="9145" w:type="dxa"/>
        <w:tblLook w:val="04A0" w:firstRow="1" w:lastRow="0" w:firstColumn="1" w:lastColumn="0" w:noHBand="0" w:noVBand="1"/>
      </w:tblPr>
      <w:tblGrid>
        <w:gridCol w:w="866"/>
        <w:gridCol w:w="2678"/>
        <w:gridCol w:w="2977"/>
        <w:gridCol w:w="1312"/>
        <w:gridCol w:w="1312"/>
      </w:tblGrid>
      <w:tr w:rsidR="007E557C" w:rsidRPr="002F4601" w:rsidTr="007E3D7A">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3544" w:type="dxa"/>
            <w:gridSpan w:val="2"/>
            <w:vMerge w:val="restart"/>
            <w:vAlign w:val="center"/>
            <w:hideMark/>
          </w:tcPr>
          <w:p w:rsidR="0007217A" w:rsidRPr="002F4601" w:rsidRDefault="0007217A" w:rsidP="007E3D7A">
            <w:pPr>
              <w:rPr>
                <w:rFonts w:ascii="Arial" w:eastAsia="Times New Roman" w:hAnsi="Arial" w:cs="Arial"/>
                <w:sz w:val="18"/>
                <w:szCs w:val="18"/>
                <w:lang w:eastAsia="pt-BR"/>
              </w:rPr>
            </w:pPr>
            <w:r w:rsidRPr="002F4601">
              <w:rPr>
                <w:rFonts w:ascii="Arial" w:eastAsia="Times New Roman" w:hAnsi="Arial" w:cs="Arial"/>
                <w:sz w:val="18"/>
                <w:szCs w:val="18"/>
                <w:lang w:eastAsia="pt-BR"/>
              </w:rPr>
              <w:t>UG Executora</w:t>
            </w:r>
          </w:p>
        </w:tc>
        <w:tc>
          <w:tcPr>
            <w:tcW w:w="2977" w:type="dxa"/>
            <w:vMerge w:val="restart"/>
            <w:vAlign w:val="center"/>
          </w:tcPr>
          <w:p w:rsidR="0007217A" w:rsidRPr="002F4601" w:rsidRDefault="0007217A" w:rsidP="007E3D7A">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p>
        </w:tc>
        <w:tc>
          <w:tcPr>
            <w:tcW w:w="1312" w:type="dxa"/>
            <w:vAlign w:val="center"/>
            <w:hideMark/>
          </w:tcPr>
          <w:p w:rsidR="0007217A" w:rsidRPr="002F4601" w:rsidRDefault="0007217A" w:rsidP="007F272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bCs w:val="0"/>
                <w:sz w:val="18"/>
                <w:szCs w:val="18"/>
                <w:lang w:eastAsia="pt-BR"/>
              </w:rPr>
              <w:t>3</w:t>
            </w:r>
            <w:r w:rsidR="007F2726">
              <w:rPr>
                <w:rFonts w:ascii="Arial" w:eastAsia="Times New Roman" w:hAnsi="Arial" w:cs="Arial"/>
                <w:bCs w:val="0"/>
                <w:sz w:val="18"/>
                <w:szCs w:val="18"/>
                <w:lang w:eastAsia="pt-BR"/>
              </w:rPr>
              <w:t>0</w:t>
            </w:r>
            <w:r w:rsidRPr="002F4601">
              <w:rPr>
                <w:rFonts w:ascii="Arial" w:eastAsia="Times New Roman" w:hAnsi="Arial" w:cs="Arial"/>
                <w:bCs w:val="0"/>
                <w:sz w:val="18"/>
                <w:szCs w:val="18"/>
                <w:lang w:eastAsia="pt-BR"/>
              </w:rPr>
              <w:t>/</w:t>
            </w:r>
            <w:r w:rsidR="00312FB3">
              <w:rPr>
                <w:rFonts w:ascii="Arial" w:eastAsia="Times New Roman" w:hAnsi="Arial" w:cs="Arial"/>
                <w:bCs w:val="0"/>
                <w:sz w:val="18"/>
                <w:szCs w:val="18"/>
                <w:lang w:eastAsia="pt-BR"/>
              </w:rPr>
              <w:t>0</w:t>
            </w:r>
            <w:r w:rsidR="007F2726">
              <w:rPr>
                <w:rFonts w:ascii="Arial" w:eastAsia="Times New Roman" w:hAnsi="Arial" w:cs="Arial"/>
                <w:bCs w:val="0"/>
                <w:sz w:val="18"/>
                <w:szCs w:val="18"/>
                <w:lang w:eastAsia="pt-BR"/>
              </w:rPr>
              <w:t>6</w:t>
            </w:r>
            <w:r w:rsidRPr="002F4601">
              <w:rPr>
                <w:rFonts w:ascii="Arial" w:eastAsia="Times New Roman" w:hAnsi="Arial" w:cs="Arial"/>
                <w:bCs w:val="0"/>
                <w:sz w:val="18"/>
                <w:szCs w:val="18"/>
                <w:lang w:eastAsia="pt-BR"/>
              </w:rPr>
              <w:t>/20</w:t>
            </w:r>
            <w:r w:rsidR="00312FB3">
              <w:rPr>
                <w:rFonts w:ascii="Arial" w:eastAsia="Times New Roman" w:hAnsi="Arial" w:cs="Arial"/>
                <w:bCs w:val="0"/>
                <w:sz w:val="18"/>
                <w:szCs w:val="18"/>
                <w:lang w:eastAsia="pt-BR"/>
              </w:rPr>
              <w:t>20</w:t>
            </w:r>
          </w:p>
        </w:tc>
        <w:tc>
          <w:tcPr>
            <w:tcW w:w="1312" w:type="dxa"/>
            <w:vAlign w:val="center"/>
            <w:hideMark/>
          </w:tcPr>
          <w:p w:rsidR="0007217A" w:rsidRPr="002F4601" w:rsidRDefault="0007217A" w:rsidP="00312FB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bCs w:val="0"/>
                <w:sz w:val="18"/>
                <w:szCs w:val="18"/>
                <w:lang w:eastAsia="pt-BR"/>
              </w:rPr>
              <w:t>31/12</w:t>
            </w:r>
            <w:r w:rsidRPr="002F4601">
              <w:rPr>
                <w:rFonts w:ascii="Arial" w:eastAsia="Times New Roman" w:hAnsi="Arial" w:cs="Arial"/>
                <w:sz w:val="18"/>
                <w:szCs w:val="18"/>
                <w:lang w:eastAsia="pt-BR"/>
              </w:rPr>
              <w:t>/201</w:t>
            </w:r>
            <w:r w:rsidR="00312FB3">
              <w:rPr>
                <w:rFonts w:ascii="Arial" w:eastAsia="Times New Roman" w:hAnsi="Arial" w:cs="Arial"/>
                <w:sz w:val="18"/>
                <w:szCs w:val="18"/>
                <w:lang w:eastAsia="pt-BR"/>
              </w:rPr>
              <w:t>9</w:t>
            </w:r>
          </w:p>
        </w:tc>
      </w:tr>
      <w:tr w:rsidR="007E557C" w:rsidRPr="002F4601" w:rsidTr="007E3D7A">
        <w:trPr>
          <w:cnfStyle w:val="000000100000" w:firstRow="0" w:lastRow="0" w:firstColumn="0" w:lastColumn="0" w:oddVBand="0" w:evenVBand="0" w:oddHBand="1" w:evenHBand="0" w:firstRowFirstColumn="0" w:firstRowLastColumn="0" w:lastRowFirstColumn="0" w:lastRowLastColumn="0"/>
          <w:trHeight w:val="126"/>
        </w:trPr>
        <w:tc>
          <w:tcPr>
            <w:cnfStyle w:val="001000000000" w:firstRow="0" w:lastRow="0" w:firstColumn="1" w:lastColumn="0" w:oddVBand="0" w:evenVBand="0" w:oddHBand="0" w:evenHBand="0" w:firstRowFirstColumn="0" w:firstRowLastColumn="0" w:lastRowFirstColumn="0" w:lastRowLastColumn="0"/>
            <w:tcW w:w="3544" w:type="dxa"/>
            <w:gridSpan w:val="2"/>
            <w:vMerge/>
            <w:vAlign w:val="center"/>
            <w:hideMark/>
          </w:tcPr>
          <w:p w:rsidR="0007217A" w:rsidRPr="002F4601" w:rsidRDefault="0007217A" w:rsidP="007E3D7A">
            <w:pPr>
              <w:rPr>
                <w:rFonts w:ascii="Arial" w:eastAsia="Times New Roman" w:hAnsi="Arial" w:cs="Arial"/>
                <w:sz w:val="18"/>
                <w:szCs w:val="18"/>
                <w:lang w:eastAsia="pt-BR"/>
              </w:rPr>
            </w:pPr>
          </w:p>
        </w:tc>
        <w:tc>
          <w:tcPr>
            <w:tcW w:w="2977" w:type="dxa"/>
            <w:vMerge/>
            <w:vAlign w:val="center"/>
          </w:tcPr>
          <w:p w:rsidR="0007217A" w:rsidRPr="002F4601" w:rsidRDefault="0007217A" w:rsidP="007E3D7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p>
        </w:tc>
        <w:tc>
          <w:tcPr>
            <w:tcW w:w="1312" w:type="dxa"/>
            <w:vAlign w:val="center"/>
            <w:hideMark/>
          </w:tcPr>
          <w:p w:rsidR="0007217A" w:rsidRPr="002F4601" w:rsidRDefault="0007217A" w:rsidP="007E557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1312" w:type="dxa"/>
            <w:vAlign w:val="center"/>
            <w:hideMark/>
          </w:tcPr>
          <w:p w:rsidR="0007217A" w:rsidRPr="002F4601" w:rsidRDefault="0007217A" w:rsidP="007E557C">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151878</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CAMAQUÃ</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18.292,24</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14.943,24</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(12.920,88)</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w:t>
            </w:r>
            <w:r w:rsidRPr="002F4601">
              <w:rPr>
                <w:rFonts w:ascii="Arial" w:hAnsi="Arial" w:cs="Arial"/>
                <w:sz w:val="16"/>
                <w:szCs w:val="16"/>
              </w:rPr>
              <w:t>12.382,86)</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151879</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BAGÉ</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20.015,00</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20.015,00</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(7.861,60)</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(5.989,60)</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151895</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PELOTAS VISCONDE DA GRACA</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15.640,00</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15.640,00</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Indefinida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34.376,00</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34.376,00</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(12.650,64)</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(11.902,20)</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151964</w:t>
            </w:r>
          </w:p>
        </w:tc>
        <w:tc>
          <w:tcPr>
            <w:tcW w:w="2678" w:type="dxa"/>
            <w:vMerge w:val="restart"/>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VENÂNCIO AIRES</w:t>
            </w: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100.589,86</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100.589,86</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(99.275,88)</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(99.275,88)</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154773</w:t>
            </w:r>
          </w:p>
        </w:tc>
        <w:tc>
          <w:tcPr>
            <w:tcW w:w="2678" w:type="dxa"/>
            <w:vMerge w:val="restart"/>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SANTANA DO LIVRAMENTO</w:t>
            </w: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1.535,00</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1.535,00</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(742,11)</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(588,57)</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155146</w:t>
            </w:r>
          </w:p>
        </w:tc>
        <w:tc>
          <w:tcPr>
            <w:tcW w:w="2678" w:type="dxa"/>
            <w:vMerge w:val="restart"/>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SAPIRANGA</w:t>
            </w: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25.617,35</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25.617,35</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(16.651,44)</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(14.089,68)</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158126</w:t>
            </w:r>
          </w:p>
        </w:tc>
        <w:tc>
          <w:tcPr>
            <w:tcW w:w="2678" w:type="dxa"/>
            <w:vMerge w:val="restart"/>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REITORIA</w:t>
            </w: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843.008,83</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843.008,83</w:t>
            </w:r>
          </w:p>
        </w:tc>
      </w:tr>
      <w:tr w:rsidR="007F2726" w:rsidRPr="002F4601" w:rsidTr="007E3D7A">
        <w:trPr>
          <w:trHeight w:val="32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Marcas, Direitos, Patentes - Vida Útil Indefinida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3.887,72</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3.887,72</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(837.160,55)</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(836.962,46)</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lastRenderedPageBreak/>
              <w:t>158338</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PASSO FUNDO</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132.650,58</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132.650,58</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(104.422,72)</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(98.784,70)</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158339</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SAPUCAIA DO SUL</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135.958,52</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135.958,52</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(129.487,19)</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(126.028,73)</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158340</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CHARQUEADAS</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61.707,43</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61.707,43</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b w:val="0"/>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(35.182,00)</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(29.011,30)</w:t>
            </w:r>
          </w:p>
        </w:tc>
      </w:tr>
      <w:tr w:rsidR="007F2726" w:rsidRPr="002F4601" w:rsidTr="007E3D7A">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rsidR="007F2726" w:rsidRPr="002F4601" w:rsidRDefault="007F2726" w:rsidP="007F2726">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158467</w:t>
            </w:r>
          </w:p>
        </w:tc>
        <w:tc>
          <w:tcPr>
            <w:tcW w:w="2678" w:type="dxa"/>
            <w:vMerge w:val="restart"/>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CAMPUS PELOTAS</w:t>
            </w:r>
          </w:p>
        </w:tc>
        <w:tc>
          <w:tcPr>
            <w:tcW w:w="2977" w:type="dxa"/>
            <w:vAlign w:val="center"/>
            <w:hideMark/>
          </w:tcPr>
          <w:p w:rsidR="007F2726" w:rsidRPr="002F4601" w:rsidRDefault="007F2726" w:rsidP="007F272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Software com Vida Útil Definida</w:t>
            </w:r>
          </w:p>
        </w:tc>
        <w:tc>
          <w:tcPr>
            <w:tcW w:w="1312" w:type="dxa"/>
            <w:noWrap/>
            <w:vAlign w:val="center"/>
            <w:hideMark/>
          </w:tcPr>
          <w:p w:rsidR="007F2726"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492.414,99</w:t>
            </w:r>
          </w:p>
        </w:tc>
        <w:tc>
          <w:tcPr>
            <w:tcW w:w="1312" w:type="dxa"/>
            <w:noWrap/>
            <w:vAlign w:val="center"/>
            <w:hideMark/>
          </w:tcPr>
          <w:p w:rsidR="007F2726" w:rsidRPr="002F4601" w:rsidRDefault="007F2726" w:rsidP="007F272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F4601">
              <w:rPr>
                <w:rFonts w:ascii="Arial" w:hAnsi="Arial" w:cs="Arial"/>
                <w:sz w:val="16"/>
                <w:szCs w:val="16"/>
              </w:rPr>
              <w:t>492.414,99</w:t>
            </w:r>
          </w:p>
        </w:tc>
      </w:tr>
      <w:tr w:rsidR="007F2726" w:rsidRPr="002F4601" w:rsidTr="007E3D7A">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rsidR="007F2726" w:rsidRPr="002F4601" w:rsidRDefault="007F2726" w:rsidP="007F2726">
            <w:pPr>
              <w:rPr>
                <w:rFonts w:ascii="Arial" w:eastAsia="Times New Roman" w:hAnsi="Arial" w:cs="Arial"/>
                <w:sz w:val="18"/>
                <w:szCs w:val="18"/>
                <w:lang w:eastAsia="pt-BR"/>
              </w:rPr>
            </w:pPr>
          </w:p>
        </w:tc>
        <w:tc>
          <w:tcPr>
            <w:tcW w:w="2678" w:type="dxa"/>
            <w:vMerge/>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rsidR="007F2726" w:rsidRPr="002F4601" w:rsidRDefault="007F2726" w:rsidP="007F272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2F4601">
              <w:rPr>
                <w:rFonts w:ascii="Arial" w:eastAsia="Times New Roman" w:hAnsi="Arial" w:cs="Arial"/>
                <w:bCs/>
                <w:sz w:val="18"/>
                <w:szCs w:val="18"/>
                <w:lang w:eastAsia="pt-BR"/>
              </w:rPr>
              <w:t>Amortização Acumulada</w:t>
            </w:r>
          </w:p>
        </w:tc>
        <w:tc>
          <w:tcPr>
            <w:tcW w:w="1312" w:type="dxa"/>
            <w:noWrap/>
            <w:vAlign w:val="center"/>
            <w:hideMark/>
          </w:tcPr>
          <w:p w:rsidR="007F2726"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(342.970,44)</w:t>
            </w:r>
          </w:p>
        </w:tc>
        <w:tc>
          <w:tcPr>
            <w:tcW w:w="1312" w:type="dxa"/>
            <w:noWrap/>
            <w:vAlign w:val="center"/>
            <w:hideMark/>
          </w:tcPr>
          <w:p w:rsidR="007F2726" w:rsidRPr="002F4601" w:rsidRDefault="007F2726" w:rsidP="007F272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F4601">
              <w:rPr>
                <w:rFonts w:ascii="Arial" w:hAnsi="Arial" w:cs="Arial"/>
                <w:sz w:val="16"/>
                <w:szCs w:val="16"/>
              </w:rPr>
              <w:t>(312.529,62)</w:t>
            </w:r>
          </w:p>
        </w:tc>
      </w:tr>
    </w:tbl>
    <w:p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SIAFI</w:t>
      </w:r>
      <w:r w:rsidR="00305443">
        <w:rPr>
          <w:rFonts w:ascii="Arial" w:hAnsi="Arial" w:cs="Arial"/>
          <w:sz w:val="18"/>
          <w:szCs w:val="18"/>
        </w:rPr>
        <w:t>,</w:t>
      </w:r>
      <w:r w:rsidR="00903E96">
        <w:rPr>
          <w:rFonts w:ascii="Arial" w:hAnsi="Arial" w:cs="Arial"/>
          <w:sz w:val="18"/>
          <w:szCs w:val="18"/>
        </w:rPr>
        <w:t xml:space="preserve"> </w:t>
      </w:r>
      <w:r w:rsidRPr="002F4601">
        <w:rPr>
          <w:rFonts w:ascii="Arial" w:hAnsi="Arial" w:cs="Arial"/>
          <w:sz w:val="18"/>
          <w:szCs w:val="18"/>
        </w:rPr>
        <w:t>20</w:t>
      </w:r>
      <w:r w:rsidR="00903E96">
        <w:rPr>
          <w:rFonts w:ascii="Arial" w:hAnsi="Arial" w:cs="Arial"/>
          <w:sz w:val="18"/>
          <w:szCs w:val="18"/>
        </w:rPr>
        <w:t>20</w:t>
      </w:r>
      <w:r w:rsidRPr="002F4601">
        <w:rPr>
          <w:rFonts w:ascii="Arial" w:hAnsi="Arial" w:cs="Arial"/>
          <w:sz w:val="18"/>
          <w:szCs w:val="18"/>
        </w:rPr>
        <w:t>.</w:t>
      </w:r>
    </w:p>
    <w:p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A unidade com saldo mais relevante é a 158126 que representa a Reitoria do Instituto Federal Sul-rio-grandense e concentra as atividades de tecnologia da informaçã</w:t>
      </w:r>
      <w:r w:rsidR="007F2726">
        <w:rPr>
          <w:rFonts w:ascii="Arial" w:hAnsi="Arial" w:cs="Arial"/>
          <w:sz w:val="20"/>
          <w:szCs w:val="20"/>
        </w:rPr>
        <w:t xml:space="preserve">o do órgão e também os </w:t>
      </w:r>
      <w:proofErr w:type="spellStart"/>
      <w:r w:rsidR="007F2726">
        <w:rPr>
          <w:rFonts w:ascii="Arial" w:hAnsi="Arial" w:cs="Arial"/>
          <w:sz w:val="20"/>
          <w:szCs w:val="20"/>
        </w:rPr>
        <w:t>Câmpus</w:t>
      </w:r>
      <w:proofErr w:type="spellEnd"/>
      <w:r w:rsidRPr="002F4601">
        <w:rPr>
          <w:rFonts w:ascii="Arial" w:hAnsi="Arial" w:cs="Arial"/>
          <w:sz w:val="20"/>
          <w:szCs w:val="20"/>
        </w:rPr>
        <w:t xml:space="preserve"> avançados de Jaguarão e Novo Hamburgo.</w:t>
      </w:r>
    </w:p>
    <w:p w:rsidR="0007217A" w:rsidRPr="002F4601" w:rsidRDefault="0007217A" w:rsidP="0007217A">
      <w:pPr>
        <w:ind w:firstLine="708"/>
        <w:jc w:val="both"/>
        <w:rPr>
          <w:rFonts w:ascii="Arial" w:hAnsi="Arial" w:cs="Arial"/>
          <w:color w:val="FF0000"/>
          <w:sz w:val="20"/>
          <w:szCs w:val="20"/>
        </w:rPr>
      </w:pPr>
    </w:p>
    <w:p w:rsidR="005A2271" w:rsidRDefault="005A2271" w:rsidP="0007217A">
      <w:pPr>
        <w:jc w:val="both"/>
        <w:rPr>
          <w:rFonts w:ascii="Arial" w:hAnsi="Arial" w:cs="Arial"/>
          <w:b/>
          <w:sz w:val="20"/>
          <w:szCs w:val="20"/>
          <w:u w:val="single"/>
        </w:rPr>
      </w:pPr>
    </w:p>
    <w:p w:rsidR="005C3A8B" w:rsidRDefault="0007217A" w:rsidP="0007217A">
      <w:pPr>
        <w:jc w:val="both"/>
        <w:rPr>
          <w:rFonts w:ascii="Arial" w:hAnsi="Arial" w:cs="Arial"/>
          <w:b/>
          <w:sz w:val="20"/>
          <w:szCs w:val="20"/>
          <w:u w:val="single"/>
        </w:rPr>
      </w:pPr>
      <w:r w:rsidRPr="00132A48">
        <w:rPr>
          <w:rFonts w:ascii="Arial" w:hAnsi="Arial" w:cs="Arial"/>
          <w:b/>
          <w:sz w:val="20"/>
          <w:szCs w:val="20"/>
          <w:u w:val="single"/>
        </w:rPr>
        <w:t>PASSIVO</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Passivo Circulante</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w:t>
      </w:r>
      <w:r w:rsidR="00F117C3">
        <w:rPr>
          <w:rFonts w:ascii="Arial" w:hAnsi="Arial" w:cs="Arial"/>
          <w:sz w:val="20"/>
          <w:szCs w:val="20"/>
        </w:rPr>
        <w:t>0</w:t>
      </w:r>
      <w:r w:rsidRPr="002F4601">
        <w:rPr>
          <w:rFonts w:ascii="Arial" w:hAnsi="Arial" w:cs="Arial"/>
          <w:sz w:val="20"/>
          <w:szCs w:val="20"/>
        </w:rPr>
        <w:t>/</w:t>
      </w:r>
      <w:r w:rsidR="00326346">
        <w:rPr>
          <w:rFonts w:ascii="Arial" w:hAnsi="Arial" w:cs="Arial"/>
          <w:sz w:val="20"/>
          <w:szCs w:val="20"/>
        </w:rPr>
        <w:t>0</w:t>
      </w:r>
      <w:r w:rsidR="00F117C3">
        <w:rPr>
          <w:rFonts w:ascii="Arial" w:hAnsi="Arial" w:cs="Arial"/>
          <w:sz w:val="20"/>
          <w:szCs w:val="20"/>
        </w:rPr>
        <w:t>6</w:t>
      </w:r>
      <w:r w:rsidRPr="002F4601">
        <w:rPr>
          <w:rFonts w:ascii="Arial" w:hAnsi="Arial" w:cs="Arial"/>
          <w:sz w:val="20"/>
          <w:szCs w:val="20"/>
        </w:rPr>
        <w:t>/20</w:t>
      </w:r>
      <w:r w:rsidR="00326346">
        <w:rPr>
          <w:rFonts w:ascii="Arial" w:hAnsi="Arial" w:cs="Arial"/>
          <w:sz w:val="20"/>
          <w:szCs w:val="20"/>
        </w:rPr>
        <w:t>20</w:t>
      </w:r>
      <w:r w:rsidRPr="002F4601">
        <w:rPr>
          <w:rFonts w:ascii="Arial" w:hAnsi="Arial" w:cs="Arial"/>
          <w:sz w:val="20"/>
          <w:szCs w:val="20"/>
        </w:rPr>
        <w:t xml:space="preserve">, o Instituto Federal de Educação, Ciência e Tecnologia Sul-rio-grandense apresentava </w:t>
      </w:r>
      <w:r w:rsidR="00326346">
        <w:rPr>
          <w:rFonts w:ascii="Arial" w:hAnsi="Arial" w:cs="Arial"/>
          <w:sz w:val="20"/>
          <w:szCs w:val="20"/>
        </w:rPr>
        <w:t xml:space="preserve">em seu </w:t>
      </w:r>
      <w:r w:rsidRPr="002F4601">
        <w:rPr>
          <w:rFonts w:ascii="Arial" w:hAnsi="Arial" w:cs="Arial"/>
          <w:sz w:val="20"/>
          <w:szCs w:val="20"/>
        </w:rPr>
        <w:t xml:space="preserve">Passivo Circulante o </w:t>
      </w:r>
      <w:r w:rsidR="00F94176">
        <w:rPr>
          <w:rFonts w:ascii="Arial" w:hAnsi="Arial" w:cs="Arial"/>
          <w:sz w:val="20"/>
          <w:szCs w:val="20"/>
        </w:rPr>
        <w:t>montante</w:t>
      </w:r>
      <w:r w:rsidRPr="002F4601">
        <w:rPr>
          <w:rFonts w:ascii="Arial" w:hAnsi="Arial" w:cs="Arial"/>
          <w:sz w:val="20"/>
          <w:szCs w:val="20"/>
        </w:rPr>
        <w:t xml:space="preserve"> de R$ </w:t>
      </w:r>
      <w:r w:rsidR="00F117C3" w:rsidRPr="00F117C3">
        <w:rPr>
          <w:rFonts w:ascii="Arial" w:hAnsi="Arial" w:cs="Arial"/>
          <w:sz w:val="20"/>
          <w:szCs w:val="20"/>
        </w:rPr>
        <w:t>79</w:t>
      </w:r>
      <w:r w:rsidR="00F117C3">
        <w:rPr>
          <w:rFonts w:ascii="Arial" w:hAnsi="Arial" w:cs="Arial"/>
          <w:sz w:val="20"/>
          <w:szCs w:val="20"/>
        </w:rPr>
        <w:t>.</w:t>
      </w:r>
      <w:r w:rsidR="00F117C3" w:rsidRPr="00F117C3">
        <w:rPr>
          <w:rFonts w:ascii="Arial" w:hAnsi="Arial" w:cs="Arial"/>
          <w:sz w:val="20"/>
          <w:szCs w:val="20"/>
        </w:rPr>
        <w:t>296</w:t>
      </w:r>
      <w:r w:rsidR="00F117C3">
        <w:rPr>
          <w:rFonts w:ascii="Arial" w:hAnsi="Arial" w:cs="Arial"/>
          <w:sz w:val="20"/>
          <w:szCs w:val="20"/>
        </w:rPr>
        <w:t>.</w:t>
      </w:r>
      <w:r w:rsidR="00F117C3" w:rsidRPr="00F117C3">
        <w:rPr>
          <w:rFonts w:ascii="Arial" w:hAnsi="Arial" w:cs="Arial"/>
          <w:sz w:val="20"/>
          <w:szCs w:val="20"/>
        </w:rPr>
        <w:t>680,84</w:t>
      </w:r>
      <w:r w:rsidR="005C3A8B">
        <w:rPr>
          <w:rFonts w:ascii="Arial" w:hAnsi="Arial" w:cs="Arial"/>
          <w:sz w:val="20"/>
          <w:szCs w:val="20"/>
        </w:rPr>
        <w:t>.</w:t>
      </w:r>
    </w:p>
    <w:p w:rsidR="0007217A" w:rsidRPr="002F4601" w:rsidRDefault="0007217A" w:rsidP="0007217A">
      <w:pPr>
        <w:spacing w:after="0"/>
        <w:ind w:firstLine="708"/>
        <w:jc w:val="both"/>
        <w:rPr>
          <w:rFonts w:ascii="Arial" w:hAnsi="Arial" w:cs="Arial"/>
          <w:color w:val="FF0000"/>
          <w:sz w:val="20"/>
          <w:szCs w:val="20"/>
        </w:rPr>
      </w:pPr>
      <w:r w:rsidRPr="002F4601">
        <w:rPr>
          <w:rFonts w:ascii="Arial" w:hAnsi="Arial" w:cs="Arial"/>
          <w:sz w:val="20"/>
          <w:szCs w:val="20"/>
        </w:rPr>
        <w:t xml:space="preserve">O Passivo Circulante é composto da seguinte forma: Obrigações Trabalhistas, Previdenciárias e Assistenciais a Pagar </w:t>
      </w:r>
      <w:r w:rsidR="00564135" w:rsidRPr="002F4601">
        <w:rPr>
          <w:rFonts w:ascii="Arial" w:hAnsi="Arial" w:cs="Arial"/>
          <w:sz w:val="20"/>
          <w:szCs w:val="20"/>
        </w:rPr>
        <w:t>em Curto Prazo</w:t>
      </w:r>
      <w:r w:rsidRPr="002F4601">
        <w:rPr>
          <w:rFonts w:ascii="Arial" w:hAnsi="Arial" w:cs="Arial"/>
          <w:sz w:val="20"/>
          <w:szCs w:val="20"/>
        </w:rPr>
        <w:t xml:space="preserve"> no valor de R$ </w:t>
      </w:r>
      <w:r w:rsidR="00F117C3" w:rsidRPr="00F117C3">
        <w:rPr>
          <w:rFonts w:ascii="Arial" w:hAnsi="Arial" w:cs="Arial"/>
          <w:sz w:val="20"/>
          <w:szCs w:val="20"/>
        </w:rPr>
        <w:t>38</w:t>
      </w:r>
      <w:r w:rsidR="00F117C3">
        <w:rPr>
          <w:rFonts w:ascii="Arial" w:hAnsi="Arial" w:cs="Arial"/>
          <w:sz w:val="20"/>
          <w:szCs w:val="20"/>
        </w:rPr>
        <w:t>.</w:t>
      </w:r>
      <w:r w:rsidR="00F117C3" w:rsidRPr="00F117C3">
        <w:rPr>
          <w:rFonts w:ascii="Arial" w:hAnsi="Arial" w:cs="Arial"/>
          <w:sz w:val="20"/>
          <w:szCs w:val="20"/>
        </w:rPr>
        <w:t>737</w:t>
      </w:r>
      <w:r w:rsidR="00F117C3">
        <w:rPr>
          <w:rFonts w:ascii="Arial" w:hAnsi="Arial" w:cs="Arial"/>
          <w:sz w:val="20"/>
          <w:szCs w:val="20"/>
        </w:rPr>
        <w:t>.</w:t>
      </w:r>
      <w:r w:rsidR="00F117C3" w:rsidRPr="00F117C3">
        <w:rPr>
          <w:rFonts w:ascii="Arial" w:hAnsi="Arial" w:cs="Arial"/>
          <w:sz w:val="20"/>
          <w:szCs w:val="20"/>
        </w:rPr>
        <w:t>778,80</w:t>
      </w:r>
      <w:r w:rsidRPr="002F4601">
        <w:rPr>
          <w:rFonts w:ascii="Arial" w:hAnsi="Arial" w:cs="Arial"/>
          <w:sz w:val="20"/>
          <w:szCs w:val="20"/>
        </w:rPr>
        <w:t xml:space="preserve">, Fornecedores e Contas a Pagar a Curto Prazo no valor de R$ </w:t>
      </w:r>
      <w:r w:rsidR="00F117C3" w:rsidRPr="00F117C3">
        <w:rPr>
          <w:rFonts w:ascii="Arial" w:hAnsi="Arial" w:cs="Arial"/>
          <w:sz w:val="20"/>
          <w:szCs w:val="20"/>
        </w:rPr>
        <w:t>1</w:t>
      </w:r>
      <w:r w:rsidR="00F117C3">
        <w:rPr>
          <w:rFonts w:ascii="Arial" w:hAnsi="Arial" w:cs="Arial"/>
          <w:sz w:val="20"/>
          <w:szCs w:val="20"/>
        </w:rPr>
        <w:t>.</w:t>
      </w:r>
      <w:r w:rsidR="00F117C3" w:rsidRPr="00F117C3">
        <w:rPr>
          <w:rFonts w:ascii="Arial" w:hAnsi="Arial" w:cs="Arial"/>
          <w:sz w:val="20"/>
          <w:szCs w:val="20"/>
        </w:rPr>
        <w:t>453</w:t>
      </w:r>
      <w:r w:rsidR="00F117C3">
        <w:rPr>
          <w:rFonts w:ascii="Arial" w:hAnsi="Arial" w:cs="Arial"/>
          <w:sz w:val="20"/>
          <w:szCs w:val="20"/>
        </w:rPr>
        <w:t>.</w:t>
      </w:r>
      <w:r w:rsidR="00F117C3" w:rsidRPr="00F117C3">
        <w:rPr>
          <w:rFonts w:ascii="Arial" w:hAnsi="Arial" w:cs="Arial"/>
          <w:sz w:val="20"/>
          <w:szCs w:val="20"/>
        </w:rPr>
        <w:t>560,74</w:t>
      </w:r>
      <w:r w:rsidRPr="002F4601">
        <w:rPr>
          <w:rFonts w:ascii="Arial" w:hAnsi="Arial" w:cs="Arial"/>
          <w:sz w:val="20"/>
          <w:szCs w:val="20"/>
        </w:rPr>
        <w:t xml:space="preserve"> e Demais Obrigações a Curto Prazo no valor de R$ </w:t>
      </w:r>
      <w:r w:rsidR="00612621" w:rsidRPr="00612621">
        <w:rPr>
          <w:rFonts w:ascii="Arial" w:hAnsi="Arial" w:cs="Arial"/>
          <w:sz w:val="20"/>
          <w:szCs w:val="20"/>
        </w:rPr>
        <w:t>39</w:t>
      </w:r>
      <w:r w:rsidR="00612621">
        <w:rPr>
          <w:rFonts w:ascii="Arial" w:hAnsi="Arial" w:cs="Arial"/>
          <w:sz w:val="20"/>
          <w:szCs w:val="20"/>
        </w:rPr>
        <w:t>.</w:t>
      </w:r>
      <w:r w:rsidR="00612621" w:rsidRPr="00612621">
        <w:rPr>
          <w:rFonts w:ascii="Arial" w:hAnsi="Arial" w:cs="Arial"/>
          <w:sz w:val="20"/>
          <w:szCs w:val="20"/>
        </w:rPr>
        <w:t>105</w:t>
      </w:r>
      <w:r w:rsidR="00612621">
        <w:rPr>
          <w:rFonts w:ascii="Arial" w:hAnsi="Arial" w:cs="Arial"/>
          <w:sz w:val="20"/>
          <w:szCs w:val="20"/>
        </w:rPr>
        <w:t>.</w:t>
      </w:r>
      <w:r w:rsidR="00612621" w:rsidRPr="00612621">
        <w:rPr>
          <w:rFonts w:ascii="Arial" w:hAnsi="Arial" w:cs="Arial"/>
          <w:sz w:val="20"/>
          <w:szCs w:val="20"/>
        </w:rPr>
        <w:t>341,30</w:t>
      </w:r>
      <w:r w:rsidRPr="002F4601">
        <w:rPr>
          <w:rFonts w:ascii="Arial" w:hAnsi="Arial" w:cs="Arial"/>
          <w:sz w:val="20"/>
          <w:szCs w:val="20"/>
        </w:rPr>
        <w:t>.</w:t>
      </w:r>
      <w:r w:rsidRPr="002F4601">
        <w:rPr>
          <w:rFonts w:ascii="Arial" w:hAnsi="Arial" w:cs="Arial"/>
          <w:color w:val="FF0000"/>
          <w:sz w:val="20"/>
          <w:szCs w:val="20"/>
        </w:rPr>
        <w:t xml:space="preserve"> </w:t>
      </w:r>
    </w:p>
    <w:p w:rsidR="0007217A" w:rsidRPr="002F4601" w:rsidRDefault="0007217A" w:rsidP="0007217A">
      <w:pPr>
        <w:spacing w:after="0"/>
        <w:ind w:firstLine="708"/>
        <w:jc w:val="both"/>
        <w:rPr>
          <w:rFonts w:ascii="Arial" w:hAnsi="Arial" w:cs="Arial"/>
          <w:color w:val="FF0000"/>
          <w:sz w:val="20"/>
          <w:szCs w:val="20"/>
        </w:rPr>
      </w:pPr>
    </w:p>
    <w:p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Fornecedores e Contas a Pagar a Curto Prazo</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w:t>
      </w:r>
      <w:r w:rsidR="00F117C3">
        <w:rPr>
          <w:rFonts w:ascii="Arial" w:hAnsi="Arial" w:cs="Arial"/>
          <w:sz w:val="20"/>
          <w:szCs w:val="20"/>
        </w:rPr>
        <w:t>0</w:t>
      </w:r>
      <w:r w:rsidRPr="002F4601">
        <w:rPr>
          <w:rFonts w:ascii="Arial" w:hAnsi="Arial" w:cs="Arial"/>
          <w:sz w:val="20"/>
          <w:szCs w:val="20"/>
        </w:rPr>
        <w:t>/</w:t>
      </w:r>
      <w:r w:rsidR="00B07F7D">
        <w:rPr>
          <w:rFonts w:ascii="Arial" w:hAnsi="Arial" w:cs="Arial"/>
          <w:sz w:val="20"/>
          <w:szCs w:val="20"/>
        </w:rPr>
        <w:t>0</w:t>
      </w:r>
      <w:r w:rsidR="00F117C3">
        <w:rPr>
          <w:rFonts w:ascii="Arial" w:hAnsi="Arial" w:cs="Arial"/>
          <w:sz w:val="20"/>
          <w:szCs w:val="20"/>
        </w:rPr>
        <w:t>6</w:t>
      </w:r>
      <w:r w:rsidRPr="002F4601">
        <w:rPr>
          <w:rFonts w:ascii="Arial" w:hAnsi="Arial" w:cs="Arial"/>
          <w:sz w:val="20"/>
          <w:szCs w:val="20"/>
        </w:rPr>
        <w:t>/20</w:t>
      </w:r>
      <w:r w:rsidR="00B07F7D">
        <w:rPr>
          <w:rFonts w:ascii="Arial" w:hAnsi="Arial" w:cs="Arial"/>
          <w:sz w:val="20"/>
          <w:szCs w:val="20"/>
        </w:rPr>
        <w:t>20</w:t>
      </w:r>
      <w:r w:rsidR="006B26CE">
        <w:rPr>
          <w:rFonts w:ascii="Arial" w:hAnsi="Arial" w:cs="Arial"/>
          <w:sz w:val="20"/>
          <w:szCs w:val="20"/>
        </w:rPr>
        <w:t xml:space="preserve">, o </w:t>
      </w:r>
      <w:proofErr w:type="spellStart"/>
      <w:r w:rsidR="006B26CE">
        <w:rPr>
          <w:rFonts w:ascii="Arial" w:hAnsi="Arial" w:cs="Arial"/>
          <w:sz w:val="20"/>
          <w:szCs w:val="20"/>
        </w:rPr>
        <w:t>IFSul</w:t>
      </w:r>
      <w:proofErr w:type="spellEnd"/>
      <w:r w:rsidR="006B26CE">
        <w:rPr>
          <w:rFonts w:ascii="Arial" w:hAnsi="Arial" w:cs="Arial"/>
          <w:sz w:val="20"/>
          <w:szCs w:val="20"/>
        </w:rPr>
        <w:t xml:space="preserve"> </w:t>
      </w:r>
      <w:r w:rsidRPr="002F4601">
        <w:rPr>
          <w:rFonts w:ascii="Arial" w:hAnsi="Arial" w:cs="Arial"/>
          <w:sz w:val="20"/>
          <w:szCs w:val="20"/>
        </w:rPr>
        <w:t xml:space="preserve">apresentou um saldo </w:t>
      </w:r>
      <w:r w:rsidR="001764E6">
        <w:rPr>
          <w:rFonts w:ascii="Arial" w:hAnsi="Arial" w:cs="Arial"/>
          <w:sz w:val="20"/>
          <w:szCs w:val="20"/>
        </w:rPr>
        <w:t xml:space="preserve">a pagar </w:t>
      </w:r>
      <w:r w:rsidRPr="002F4601">
        <w:rPr>
          <w:rFonts w:ascii="Arial" w:hAnsi="Arial" w:cs="Arial"/>
          <w:sz w:val="20"/>
          <w:szCs w:val="20"/>
        </w:rPr>
        <w:t xml:space="preserve">de R$ </w:t>
      </w:r>
      <w:r w:rsidR="006B26CE" w:rsidRPr="006B26CE">
        <w:rPr>
          <w:rFonts w:ascii="Arial" w:hAnsi="Arial" w:cs="Arial"/>
          <w:sz w:val="20"/>
          <w:szCs w:val="20"/>
        </w:rPr>
        <w:t>1</w:t>
      </w:r>
      <w:r w:rsidR="006B26CE">
        <w:rPr>
          <w:rFonts w:ascii="Arial" w:hAnsi="Arial" w:cs="Arial"/>
          <w:sz w:val="20"/>
          <w:szCs w:val="20"/>
        </w:rPr>
        <w:t>.</w:t>
      </w:r>
      <w:r w:rsidR="006B26CE" w:rsidRPr="006B26CE">
        <w:rPr>
          <w:rFonts w:ascii="Arial" w:hAnsi="Arial" w:cs="Arial"/>
          <w:sz w:val="20"/>
          <w:szCs w:val="20"/>
        </w:rPr>
        <w:t>453</w:t>
      </w:r>
      <w:r w:rsidR="006B26CE">
        <w:rPr>
          <w:rFonts w:ascii="Arial" w:hAnsi="Arial" w:cs="Arial"/>
          <w:sz w:val="20"/>
          <w:szCs w:val="20"/>
        </w:rPr>
        <w:t>.</w:t>
      </w:r>
      <w:r w:rsidR="006B26CE" w:rsidRPr="006B26CE">
        <w:rPr>
          <w:rFonts w:ascii="Arial" w:hAnsi="Arial" w:cs="Arial"/>
          <w:sz w:val="20"/>
          <w:szCs w:val="20"/>
        </w:rPr>
        <w:t>560,74</w:t>
      </w:r>
      <w:r w:rsidRPr="002F4601">
        <w:rPr>
          <w:rFonts w:ascii="Arial" w:hAnsi="Arial" w:cs="Arial"/>
          <w:sz w:val="20"/>
          <w:szCs w:val="20"/>
        </w:rPr>
        <w:t xml:space="preserve"> referente a fornecedores e contas a pagar de curto prazo, dos quais 100% são credores nacionais. Em relação ao </w:t>
      </w:r>
      <w:r w:rsidR="006B26CE">
        <w:rPr>
          <w:rFonts w:ascii="Arial" w:hAnsi="Arial" w:cs="Arial"/>
          <w:sz w:val="20"/>
          <w:szCs w:val="20"/>
        </w:rPr>
        <w:t xml:space="preserve">segundo </w:t>
      </w:r>
      <w:r w:rsidR="006941B8">
        <w:rPr>
          <w:rFonts w:ascii="Arial" w:hAnsi="Arial" w:cs="Arial"/>
          <w:sz w:val="20"/>
          <w:szCs w:val="20"/>
        </w:rPr>
        <w:t>trimestre</w:t>
      </w:r>
      <w:r w:rsidR="006B26CE">
        <w:rPr>
          <w:rFonts w:ascii="Arial" w:hAnsi="Arial" w:cs="Arial"/>
          <w:sz w:val="20"/>
          <w:szCs w:val="20"/>
        </w:rPr>
        <w:t xml:space="preserve"> do exercício</w:t>
      </w:r>
      <w:r w:rsidR="006941B8">
        <w:rPr>
          <w:rFonts w:ascii="Arial" w:hAnsi="Arial" w:cs="Arial"/>
          <w:sz w:val="20"/>
          <w:szCs w:val="20"/>
        </w:rPr>
        <w:t xml:space="preserve"> anterior </w:t>
      </w:r>
      <w:r w:rsidR="000210AC" w:rsidRPr="002F4601">
        <w:rPr>
          <w:rFonts w:ascii="Arial" w:hAnsi="Arial" w:cs="Arial"/>
          <w:sz w:val="20"/>
          <w:szCs w:val="20"/>
        </w:rPr>
        <w:t xml:space="preserve">houve </w:t>
      </w:r>
      <w:r w:rsidR="001764E6">
        <w:rPr>
          <w:rFonts w:ascii="Arial" w:hAnsi="Arial" w:cs="Arial"/>
          <w:sz w:val="20"/>
          <w:szCs w:val="20"/>
        </w:rPr>
        <w:t xml:space="preserve">aproximadamente </w:t>
      </w:r>
      <w:r w:rsidR="000210AC" w:rsidRPr="002F4601">
        <w:rPr>
          <w:rFonts w:ascii="Arial" w:hAnsi="Arial" w:cs="Arial"/>
          <w:sz w:val="20"/>
          <w:szCs w:val="20"/>
        </w:rPr>
        <w:t>um</w:t>
      </w:r>
      <w:r w:rsidR="006941B8">
        <w:rPr>
          <w:rFonts w:ascii="Arial" w:hAnsi="Arial" w:cs="Arial"/>
          <w:sz w:val="20"/>
          <w:szCs w:val="20"/>
        </w:rPr>
        <w:t xml:space="preserve"> </w:t>
      </w:r>
      <w:r w:rsidR="001764E6">
        <w:rPr>
          <w:rFonts w:ascii="Arial" w:hAnsi="Arial" w:cs="Arial"/>
          <w:sz w:val="20"/>
          <w:szCs w:val="20"/>
        </w:rPr>
        <w:t>de</w:t>
      </w:r>
      <w:r w:rsidR="006941B8">
        <w:rPr>
          <w:rFonts w:ascii="Arial" w:hAnsi="Arial" w:cs="Arial"/>
          <w:sz w:val="20"/>
          <w:szCs w:val="20"/>
        </w:rPr>
        <w:t>créscimo</w:t>
      </w:r>
      <w:r w:rsidR="006B26CE">
        <w:rPr>
          <w:rFonts w:ascii="Arial" w:hAnsi="Arial" w:cs="Arial"/>
          <w:sz w:val="20"/>
          <w:szCs w:val="20"/>
        </w:rPr>
        <w:t xml:space="preserve"> </w:t>
      </w:r>
      <w:r w:rsidR="000210AC" w:rsidRPr="002F4601">
        <w:rPr>
          <w:rFonts w:ascii="Arial" w:hAnsi="Arial" w:cs="Arial"/>
          <w:sz w:val="20"/>
          <w:szCs w:val="20"/>
        </w:rPr>
        <w:t xml:space="preserve">de </w:t>
      </w:r>
      <w:r w:rsidR="001764E6">
        <w:rPr>
          <w:rFonts w:ascii="Arial" w:hAnsi="Arial" w:cs="Arial"/>
          <w:sz w:val="20"/>
          <w:szCs w:val="20"/>
        </w:rPr>
        <w:t>39,30</w:t>
      </w:r>
      <w:r w:rsidR="006941B8">
        <w:rPr>
          <w:rFonts w:ascii="Arial" w:hAnsi="Arial" w:cs="Arial"/>
          <w:sz w:val="20"/>
          <w:szCs w:val="20"/>
        </w:rPr>
        <w:t>%.</w:t>
      </w:r>
    </w:p>
    <w:p w:rsidR="0007217A" w:rsidRPr="002F4601" w:rsidRDefault="00E6548F" w:rsidP="0007217A">
      <w:pPr>
        <w:spacing w:before="240"/>
        <w:ind w:firstLine="705"/>
        <w:jc w:val="both"/>
        <w:rPr>
          <w:rFonts w:ascii="Arial" w:hAnsi="Arial" w:cs="Arial"/>
          <w:sz w:val="20"/>
          <w:szCs w:val="20"/>
          <w:u w:val="single"/>
        </w:rPr>
      </w:pPr>
      <w:r>
        <w:rPr>
          <w:rFonts w:ascii="Arial" w:hAnsi="Arial" w:cs="Arial"/>
          <w:sz w:val="20"/>
          <w:szCs w:val="20"/>
          <w:u w:val="single"/>
        </w:rPr>
        <w:t>Demais Obrigações a Curto Prazo</w:t>
      </w:r>
    </w:p>
    <w:p w:rsidR="005C3A8B" w:rsidRDefault="0007217A" w:rsidP="0007217A">
      <w:pPr>
        <w:ind w:firstLine="708"/>
        <w:jc w:val="both"/>
        <w:rPr>
          <w:rFonts w:ascii="Arial" w:hAnsi="Arial" w:cs="Arial"/>
          <w:sz w:val="20"/>
          <w:szCs w:val="20"/>
        </w:rPr>
      </w:pPr>
      <w:r w:rsidRPr="002F4601">
        <w:rPr>
          <w:rFonts w:ascii="Arial" w:hAnsi="Arial" w:cs="Arial"/>
          <w:sz w:val="20"/>
          <w:szCs w:val="20"/>
        </w:rPr>
        <w:t xml:space="preserve">Em </w:t>
      </w:r>
      <w:r w:rsidR="0062357B">
        <w:rPr>
          <w:rFonts w:ascii="Arial" w:hAnsi="Arial" w:cs="Arial"/>
          <w:sz w:val="20"/>
          <w:szCs w:val="20"/>
        </w:rPr>
        <w:t>30</w:t>
      </w:r>
      <w:r w:rsidRPr="002F4601">
        <w:rPr>
          <w:rFonts w:ascii="Arial" w:hAnsi="Arial" w:cs="Arial"/>
          <w:sz w:val="20"/>
          <w:szCs w:val="20"/>
        </w:rPr>
        <w:t>/</w:t>
      </w:r>
      <w:r w:rsidR="006941B8">
        <w:rPr>
          <w:rFonts w:ascii="Arial" w:hAnsi="Arial" w:cs="Arial"/>
          <w:sz w:val="20"/>
          <w:szCs w:val="20"/>
        </w:rPr>
        <w:t>0</w:t>
      </w:r>
      <w:r w:rsidR="0062357B">
        <w:rPr>
          <w:rFonts w:ascii="Arial" w:hAnsi="Arial" w:cs="Arial"/>
          <w:sz w:val="20"/>
          <w:szCs w:val="20"/>
        </w:rPr>
        <w:t>6</w:t>
      </w:r>
      <w:r w:rsidRPr="002F4601">
        <w:rPr>
          <w:rFonts w:ascii="Arial" w:hAnsi="Arial" w:cs="Arial"/>
          <w:sz w:val="20"/>
          <w:szCs w:val="20"/>
        </w:rPr>
        <w:t>/20</w:t>
      </w:r>
      <w:r w:rsidR="006941B8">
        <w:rPr>
          <w:rFonts w:ascii="Arial" w:hAnsi="Arial" w:cs="Arial"/>
          <w:sz w:val="20"/>
          <w:szCs w:val="20"/>
        </w:rPr>
        <w:t>20</w:t>
      </w:r>
      <w:r w:rsidRPr="002F4601">
        <w:rPr>
          <w:rFonts w:ascii="Arial" w:hAnsi="Arial" w:cs="Arial"/>
          <w:sz w:val="20"/>
          <w:szCs w:val="20"/>
        </w:rPr>
        <w:t xml:space="preserve">, o Instituto Federal de Educação, Ciência e Tecnologia Sul-rio-grandense possuía </w:t>
      </w:r>
      <w:r w:rsidR="00E6548F">
        <w:rPr>
          <w:rFonts w:ascii="Arial" w:hAnsi="Arial" w:cs="Arial"/>
          <w:sz w:val="20"/>
          <w:szCs w:val="20"/>
        </w:rPr>
        <w:t xml:space="preserve">um </w:t>
      </w:r>
      <w:r w:rsidRPr="002F4601">
        <w:rPr>
          <w:rFonts w:ascii="Arial" w:hAnsi="Arial" w:cs="Arial"/>
          <w:sz w:val="20"/>
          <w:szCs w:val="20"/>
        </w:rPr>
        <w:t xml:space="preserve">saldo de R$ </w:t>
      </w:r>
      <w:r w:rsidR="00612621" w:rsidRPr="00612621">
        <w:rPr>
          <w:rFonts w:ascii="Arial" w:hAnsi="Arial" w:cs="Arial"/>
          <w:sz w:val="20"/>
          <w:szCs w:val="20"/>
        </w:rPr>
        <w:t>39</w:t>
      </w:r>
      <w:r w:rsidR="00612621">
        <w:rPr>
          <w:rFonts w:ascii="Arial" w:hAnsi="Arial" w:cs="Arial"/>
          <w:sz w:val="20"/>
          <w:szCs w:val="20"/>
        </w:rPr>
        <w:t>.</w:t>
      </w:r>
      <w:r w:rsidR="00612621" w:rsidRPr="00612621">
        <w:rPr>
          <w:rFonts w:ascii="Arial" w:hAnsi="Arial" w:cs="Arial"/>
          <w:sz w:val="20"/>
          <w:szCs w:val="20"/>
        </w:rPr>
        <w:t>105</w:t>
      </w:r>
      <w:r w:rsidR="00612621">
        <w:rPr>
          <w:rFonts w:ascii="Arial" w:hAnsi="Arial" w:cs="Arial"/>
          <w:sz w:val="20"/>
          <w:szCs w:val="20"/>
        </w:rPr>
        <w:t>.</w:t>
      </w:r>
      <w:r w:rsidR="00612621" w:rsidRPr="00612621">
        <w:rPr>
          <w:rFonts w:ascii="Arial" w:hAnsi="Arial" w:cs="Arial"/>
          <w:sz w:val="20"/>
          <w:szCs w:val="20"/>
        </w:rPr>
        <w:t>341,30</w:t>
      </w:r>
      <w:r w:rsidRPr="002F4601">
        <w:rPr>
          <w:rFonts w:ascii="Arial" w:hAnsi="Arial" w:cs="Arial"/>
          <w:sz w:val="20"/>
          <w:szCs w:val="20"/>
        </w:rPr>
        <w:t>.</w:t>
      </w:r>
      <w:r w:rsidR="00E6548F">
        <w:rPr>
          <w:rFonts w:ascii="Arial" w:hAnsi="Arial" w:cs="Arial"/>
          <w:sz w:val="20"/>
          <w:szCs w:val="20"/>
        </w:rPr>
        <w:t xml:space="preserve"> Deste total podemos destacar como relevante</w:t>
      </w:r>
      <w:r w:rsidR="0068740A">
        <w:rPr>
          <w:rFonts w:ascii="Arial" w:hAnsi="Arial" w:cs="Arial"/>
          <w:sz w:val="20"/>
          <w:szCs w:val="20"/>
        </w:rPr>
        <w:t xml:space="preserve">: </w:t>
      </w:r>
      <w:r w:rsidR="00612621">
        <w:rPr>
          <w:rFonts w:ascii="Arial" w:hAnsi="Arial" w:cs="Arial"/>
          <w:sz w:val="20"/>
          <w:szCs w:val="20"/>
        </w:rPr>
        <w:t xml:space="preserve">Valores Restituíveis no valor de R$ </w:t>
      </w:r>
      <w:r w:rsidR="00612621" w:rsidRPr="00612621">
        <w:rPr>
          <w:rFonts w:ascii="Arial" w:hAnsi="Arial" w:cs="Arial"/>
          <w:sz w:val="20"/>
          <w:szCs w:val="20"/>
        </w:rPr>
        <w:t>2</w:t>
      </w:r>
      <w:r w:rsidR="00612621">
        <w:rPr>
          <w:rFonts w:ascii="Arial" w:hAnsi="Arial" w:cs="Arial"/>
          <w:sz w:val="20"/>
          <w:szCs w:val="20"/>
        </w:rPr>
        <w:t>.</w:t>
      </w:r>
      <w:r w:rsidR="00612621" w:rsidRPr="00612621">
        <w:rPr>
          <w:rFonts w:ascii="Arial" w:hAnsi="Arial" w:cs="Arial"/>
          <w:sz w:val="20"/>
          <w:szCs w:val="20"/>
        </w:rPr>
        <w:t>646</w:t>
      </w:r>
      <w:r w:rsidR="00612621">
        <w:rPr>
          <w:rFonts w:ascii="Arial" w:hAnsi="Arial" w:cs="Arial"/>
          <w:sz w:val="20"/>
          <w:szCs w:val="20"/>
        </w:rPr>
        <w:t>.</w:t>
      </w:r>
      <w:r w:rsidR="00612621" w:rsidRPr="00612621">
        <w:rPr>
          <w:rFonts w:ascii="Arial" w:hAnsi="Arial" w:cs="Arial"/>
          <w:sz w:val="20"/>
          <w:szCs w:val="20"/>
        </w:rPr>
        <w:t>059,05</w:t>
      </w:r>
      <w:r w:rsidR="00612621">
        <w:rPr>
          <w:rFonts w:ascii="Arial" w:hAnsi="Arial" w:cs="Arial"/>
          <w:sz w:val="20"/>
          <w:szCs w:val="20"/>
        </w:rPr>
        <w:t xml:space="preserve">, </w:t>
      </w:r>
      <w:r w:rsidR="0068740A">
        <w:rPr>
          <w:rFonts w:ascii="Arial" w:hAnsi="Arial" w:cs="Arial"/>
          <w:sz w:val="20"/>
          <w:szCs w:val="20"/>
        </w:rPr>
        <w:t>Consignações em Folha de Pagamento a Pagar</w:t>
      </w:r>
      <w:r w:rsidR="00E6548F">
        <w:rPr>
          <w:rFonts w:ascii="Arial" w:hAnsi="Arial" w:cs="Arial"/>
          <w:sz w:val="20"/>
          <w:szCs w:val="20"/>
        </w:rPr>
        <w:t xml:space="preserve"> R$</w:t>
      </w:r>
      <w:r w:rsidR="0068740A">
        <w:rPr>
          <w:rFonts w:ascii="Arial" w:hAnsi="Arial" w:cs="Arial"/>
          <w:sz w:val="20"/>
          <w:szCs w:val="20"/>
        </w:rPr>
        <w:t xml:space="preserve"> </w:t>
      </w:r>
      <w:r w:rsidR="00612621" w:rsidRPr="00612621">
        <w:rPr>
          <w:rFonts w:ascii="Arial" w:hAnsi="Arial" w:cs="Arial"/>
          <w:sz w:val="20"/>
          <w:szCs w:val="20"/>
        </w:rPr>
        <w:t>2</w:t>
      </w:r>
      <w:r w:rsidR="00612621">
        <w:rPr>
          <w:rFonts w:ascii="Arial" w:hAnsi="Arial" w:cs="Arial"/>
          <w:sz w:val="20"/>
          <w:szCs w:val="20"/>
        </w:rPr>
        <w:t>.</w:t>
      </w:r>
      <w:r w:rsidR="00612621" w:rsidRPr="00612621">
        <w:rPr>
          <w:rFonts w:ascii="Arial" w:hAnsi="Arial" w:cs="Arial"/>
          <w:sz w:val="20"/>
          <w:szCs w:val="20"/>
        </w:rPr>
        <w:t>345</w:t>
      </w:r>
      <w:r w:rsidR="00612621">
        <w:rPr>
          <w:rFonts w:ascii="Arial" w:hAnsi="Arial" w:cs="Arial"/>
          <w:sz w:val="20"/>
          <w:szCs w:val="20"/>
        </w:rPr>
        <w:t>.</w:t>
      </w:r>
      <w:r w:rsidR="00612621" w:rsidRPr="00612621">
        <w:rPr>
          <w:rFonts w:ascii="Arial" w:hAnsi="Arial" w:cs="Arial"/>
          <w:sz w:val="20"/>
          <w:szCs w:val="20"/>
        </w:rPr>
        <w:t>486,00</w:t>
      </w:r>
      <w:r w:rsidR="0068740A">
        <w:rPr>
          <w:rFonts w:ascii="Arial" w:hAnsi="Arial" w:cs="Arial"/>
          <w:sz w:val="20"/>
          <w:szCs w:val="20"/>
        </w:rPr>
        <w:t xml:space="preserve"> e Transferências Financeiras a comprovar R$ </w:t>
      </w:r>
      <w:r w:rsidR="00B71474" w:rsidRPr="00B71474">
        <w:rPr>
          <w:rFonts w:ascii="Arial" w:hAnsi="Arial" w:cs="Arial"/>
          <w:sz w:val="20"/>
          <w:szCs w:val="20"/>
        </w:rPr>
        <w:t>35</w:t>
      </w:r>
      <w:r w:rsidR="00B71474">
        <w:rPr>
          <w:rFonts w:ascii="Arial" w:hAnsi="Arial" w:cs="Arial"/>
          <w:sz w:val="20"/>
          <w:szCs w:val="20"/>
        </w:rPr>
        <w:t>.</w:t>
      </w:r>
      <w:r w:rsidR="00B71474" w:rsidRPr="00B71474">
        <w:rPr>
          <w:rFonts w:ascii="Arial" w:hAnsi="Arial" w:cs="Arial"/>
          <w:sz w:val="20"/>
          <w:szCs w:val="20"/>
        </w:rPr>
        <w:t>929</w:t>
      </w:r>
      <w:r w:rsidR="00B71474">
        <w:rPr>
          <w:rFonts w:ascii="Arial" w:hAnsi="Arial" w:cs="Arial"/>
          <w:sz w:val="20"/>
          <w:szCs w:val="20"/>
        </w:rPr>
        <w:t>.</w:t>
      </w:r>
      <w:r w:rsidR="00B71474" w:rsidRPr="00B71474">
        <w:rPr>
          <w:rFonts w:ascii="Arial" w:hAnsi="Arial" w:cs="Arial"/>
          <w:sz w:val="20"/>
          <w:szCs w:val="20"/>
        </w:rPr>
        <w:t>813,96</w:t>
      </w:r>
      <w:r w:rsidR="0068740A">
        <w:rPr>
          <w:rFonts w:ascii="Arial" w:hAnsi="Arial" w:cs="Arial"/>
          <w:sz w:val="20"/>
          <w:szCs w:val="20"/>
        </w:rPr>
        <w:t xml:space="preserve">, sendo essa última, uma conta que registra apropriação de passivo decorrente de transferências financeiras recebidas por meio de Termo de Execução Descentralizada/TED, pendente de comprovação. </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A seguir, apresenta-se a Tabela </w:t>
      </w:r>
      <w:r w:rsidR="00F94176">
        <w:rPr>
          <w:rFonts w:ascii="Arial" w:hAnsi="Arial" w:cs="Arial"/>
          <w:sz w:val="20"/>
          <w:szCs w:val="20"/>
        </w:rPr>
        <w:t>7</w:t>
      </w:r>
      <w:r w:rsidRPr="002F4601">
        <w:rPr>
          <w:rFonts w:ascii="Arial" w:hAnsi="Arial" w:cs="Arial"/>
          <w:sz w:val="20"/>
          <w:szCs w:val="20"/>
        </w:rPr>
        <w:t xml:space="preserve">, </w:t>
      </w:r>
      <w:r w:rsidR="00F94176">
        <w:rPr>
          <w:rFonts w:ascii="Arial" w:hAnsi="Arial" w:cs="Arial"/>
          <w:sz w:val="20"/>
          <w:szCs w:val="20"/>
        </w:rPr>
        <w:t xml:space="preserve">demonstrando a execução dos valores </w:t>
      </w:r>
      <w:r w:rsidR="00486680">
        <w:rPr>
          <w:rFonts w:ascii="Arial" w:hAnsi="Arial" w:cs="Arial"/>
          <w:sz w:val="20"/>
          <w:szCs w:val="20"/>
        </w:rPr>
        <w:t>a</w:t>
      </w:r>
      <w:r w:rsidR="00F94176">
        <w:rPr>
          <w:rFonts w:ascii="Arial" w:hAnsi="Arial" w:cs="Arial"/>
          <w:sz w:val="20"/>
          <w:szCs w:val="20"/>
        </w:rPr>
        <w:t xml:space="preserve"> realizar</w:t>
      </w:r>
      <w:r w:rsidR="00447874">
        <w:rPr>
          <w:rFonts w:ascii="Arial" w:hAnsi="Arial" w:cs="Arial"/>
          <w:sz w:val="20"/>
          <w:szCs w:val="20"/>
        </w:rPr>
        <w:t>, registrados em contas</w:t>
      </w:r>
      <w:r w:rsidR="008D7179">
        <w:rPr>
          <w:rFonts w:ascii="Arial" w:hAnsi="Arial" w:cs="Arial"/>
          <w:sz w:val="20"/>
          <w:szCs w:val="20"/>
        </w:rPr>
        <w:t xml:space="preserve"> de controle</w:t>
      </w:r>
      <w:r w:rsidR="00447874">
        <w:rPr>
          <w:rFonts w:ascii="Arial" w:hAnsi="Arial" w:cs="Arial"/>
          <w:sz w:val="20"/>
          <w:szCs w:val="20"/>
        </w:rPr>
        <w:t xml:space="preserve"> do Compensado,</w:t>
      </w:r>
      <w:r w:rsidR="00F94176">
        <w:rPr>
          <w:rFonts w:ascii="Arial" w:hAnsi="Arial" w:cs="Arial"/>
          <w:sz w:val="20"/>
          <w:szCs w:val="20"/>
        </w:rPr>
        <w:t xml:space="preserve"> </w:t>
      </w:r>
      <w:r w:rsidR="008D7179">
        <w:rPr>
          <w:rFonts w:ascii="Arial" w:hAnsi="Arial" w:cs="Arial"/>
          <w:sz w:val="20"/>
          <w:szCs w:val="20"/>
        </w:rPr>
        <w:t xml:space="preserve">demonstrando atos potenciais, </w:t>
      </w:r>
      <w:r w:rsidR="00F94176">
        <w:rPr>
          <w:rFonts w:ascii="Arial" w:hAnsi="Arial" w:cs="Arial"/>
          <w:sz w:val="20"/>
          <w:szCs w:val="20"/>
        </w:rPr>
        <w:t>relativos aos contratos</w:t>
      </w:r>
      <w:r w:rsidR="00447874">
        <w:rPr>
          <w:rFonts w:ascii="Arial" w:hAnsi="Arial" w:cs="Arial"/>
          <w:sz w:val="20"/>
          <w:szCs w:val="20"/>
        </w:rPr>
        <w:t xml:space="preserve"> de fornecimento de bens e serviços</w:t>
      </w:r>
      <w:r w:rsidR="00B71474">
        <w:rPr>
          <w:rFonts w:ascii="Arial" w:hAnsi="Arial" w:cs="Arial"/>
          <w:sz w:val="20"/>
          <w:szCs w:val="20"/>
        </w:rPr>
        <w:t xml:space="preserve">, detalhados </w:t>
      </w:r>
      <w:r w:rsidR="007F11C3">
        <w:rPr>
          <w:rFonts w:ascii="Arial" w:hAnsi="Arial" w:cs="Arial"/>
          <w:sz w:val="20"/>
          <w:szCs w:val="20"/>
        </w:rPr>
        <w:t>abaixo</w:t>
      </w:r>
      <w:r w:rsidRPr="002F4601">
        <w:rPr>
          <w:rFonts w:ascii="Arial" w:hAnsi="Arial" w:cs="Arial"/>
          <w:sz w:val="20"/>
          <w:szCs w:val="20"/>
        </w:rPr>
        <w:t xml:space="preserve"> de acordo com a </w:t>
      </w:r>
      <w:r w:rsidR="00F94176">
        <w:rPr>
          <w:rFonts w:ascii="Arial" w:hAnsi="Arial" w:cs="Arial"/>
          <w:sz w:val="20"/>
          <w:szCs w:val="20"/>
        </w:rPr>
        <w:t xml:space="preserve">sua </w:t>
      </w:r>
      <w:r w:rsidRPr="002F4601">
        <w:rPr>
          <w:rFonts w:ascii="Arial" w:hAnsi="Arial" w:cs="Arial"/>
          <w:sz w:val="20"/>
          <w:szCs w:val="20"/>
        </w:rPr>
        <w:t>natureza</w:t>
      </w:r>
      <w:r w:rsidR="00F94176">
        <w:rPr>
          <w:rFonts w:ascii="Arial" w:hAnsi="Arial" w:cs="Arial"/>
          <w:sz w:val="20"/>
          <w:szCs w:val="20"/>
        </w:rPr>
        <w:t>:</w:t>
      </w:r>
    </w:p>
    <w:p w:rsidR="0007217A" w:rsidRPr="002F4601" w:rsidRDefault="00A9287F" w:rsidP="0007217A">
      <w:pPr>
        <w:spacing w:after="0"/>
        <w:jc w:val="both"/>
        <w:rPr>
          <w:rFonts w:ascii="Arial" w:hAnsi="Arial" w:cs="Arial"/>
          <w:b/>
          <w:sz w:val="18"/>
          <w:szCs w:val="18"/>
        </w:rPr>
      </w:pPr>
      <w:r>
        <w:rPr>
          <w:rFonts w:ascii="Arial" w:hAnsi="Arial" w:cs="Arial"/>
          <w:b/>
          <w:sz w:val="18"/>
          <w:szCs w:val="18"/>
        </w:rPr>
        <w:t xml:space="preserve">Tabela 07 </w:t>
      </w:r>
      <w:r w:rsidR="0007217A" w:rsidRPr="002F4601">
        <w:rPr>
          <w:rFonts w:ascii="Arial" w:hAnsi="Arial" w:cs="Arial"/>
          <w:b/>
          <w:sz w:val="18"/>
          <w:szCs w:val="18"/>
        </w:rPr>
        <w:t xml:space="preserve">– Obrigações Contratuais </w:t>
      </w:r>
      <w:r w:rsidR="002F56C5">
        <w:rPr>
          <w:rFonts w:ascii="Arial" w:hAnsi="Arial" w:cs="Arial"/>
          <w:b/>
          <w:sz w:val="18"/>
          <w:szCs w:val="18"/>
        </w:rPr>
        <w:t>Valores a Executar</w:t>
      </w:r>
      <w:r w:rsidR="0007217A" w:rsidRPr="002F4601">
        <w:rPr>
          <w:rFonts w:ascii="Arial" w:hAnsi="Arial" w:cs="Arial"/>
          <w:b/>
          <w:sz w:val="18"/>
          <w:szCs w:val="18"/>
        </w:rPr>
        <w:t>– Composição</w:t>
      </w:r>
    </w:p>
    <w:tbl>
      <w:tblPr>
        <w:tblStyle w:val="TabelaSimples21"/>
        <w:tblW w:w="9003" w:type="dxa"/>
        <w:tblLook w:val="04A0" w:firstRow="1" w:lastRow="0" w:firstColumn="1" w:lastColumn="0" w:noHBand="0" w:noVBand="1"/>
      </w:tblPr>
      <w:tblGrid>
        <w:gridCol w:w="3566"/>
        <w:gridCol w:w="1660"/>
        <w:gridCol w:w="1811"/>
        <w:gridCol w:w="944"/>
        <w:gridCol w:w="1022"/>
      </w:tblGrid>
      <w:tr w:rsidR="002731A0" w:rsidRPr="002F4601" w:rsidTr="007E3D7A">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07217A" w:rsidRPr="002F4601" w:rsidRDefault="0007217A" w:rsidP="007E3D7A">
            <w:pPr>
              <w:rPr>
                <w:rFonts w:ascii="Arial" w:eastAsia="Times New Roman" w:hAnsi="Arial" w:cs="Arial"/>
                <w:sz w:val="18"/>
                <w:szCs w:val="18"/>
                <w:lang w:eastAsia="pt-BR"/>
              </w:rPr>
            </w:pPr>
          </w:p>
        </w:tc>
        <w:tc>
          <w:tcPr>
            <w:tcW w:w="1660" w:type="dxa"/>
            <w:hideMark/>
          </w:tcPr>
          <w:p w:rsidR="0007217A" w:rsidRPr="002F4601" w:rsidRDefault="00207351" w:rsidP="00207351">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30</w:t>
            </w:r>
            <w:r w:rsidR="0007217A" w:rsidRPr="002F4601">
              <w:rPr>
                <w:rFonts w:ascii="Arial" w:eastAsia="Times New Roman" w:hAnsi="Arial" w:cs="Arial"/>
                <w:sz w:val="18"/>
                <w:szCs w:val="18"/>
                <w:lang w:eastAsia="pt-BR"/>
              </w:rPr>
              <w:t>/</w:t>
            </w:r>
            <w:r>
              <w:rPr>
                <w:rFonts w:ascii="Arial" w:eastAsia="Times New Roman" w:hAnsi="Arial" w:cs="Arial"/>
                <w:sz w:val="18"/>
                <w:szCs w:val="18"/>
                <w:lang w:eastAsia="pt-BR"/>
              </w:rPr>
              <w:t>06</w:t>
            </w:r>
            <w:r w:rsidR="0007217A" w:rsidRPr="002F4601">
              <w:rPr>
                <w:rFonts w:ascii="Arial" w:eastAsia="Times New Roman" w:hAnsi="Arial" w:cs="Arial"/>
                <w:sz w:val="18"/>
                <w:szCs w:val="18"/>
                <w:lang w:eastAsia="pt-BR"/>
              </w:rPr>
              <w:t>/20</w:t>
            </w:r>
            <w:r w:rsidR="008D7179">
              <w:rPr>
                <w:rFonts w:ascii="Arial" w:eastAsia="Times New Roman" w:hAnsi="Arial" w:cs="Arial"/>
                <w:sz w:val="18"/>
                <w:szCs w:val="18"/>
                <w:lang w:eastAsia="pt-BR"/>
              </w:rPr>
              <w:t>20</w:t>
            </w:r>
          </w:p>
        </w:tc>
        <w:tc>
          <w:tcPr>
            <w:tcW w:w="1811" w:type="dxa"/>
            <w:hideMark/>
          </w:tcPr>
          <w:p w:rsidR="0007217A" w:rsidRPr="002F4601" w:rsidRDefault="0007217A" w:rsidP="008D7179">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31/12/201</w:t>
            </w:r>
            <w:r w:rsidR="008D7179">
              <w:rPr>
                <w:rFonts w:ascii="Arial" w:eastAsia="Times New Roman" w:hAnsi="Arial" w:cs="Arial"/>
                <w:sz w:val="18"/>
                <w:szCs w:val="18"/>
                <w:lang w:eastAsia="pt-BR"/>
              </w:rPr>
              <w:t>9</w:t>
            </w:r>
          </w:p>
        </w:tc>
        <w:tc>
          <w:tcPr>
            <w:tcW w:w="944" w:type="dxa"/>
            <w:noWrap/>
            <w:hideMark/>
          </w:tcPr>
          <w:p w:rsidR="0007217A" w:rsidRPr="002F4601" w:rsidRDefault="0007217A" w:rsidP="007E3D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AH (%)</w:t>
            </w:r>
          </w:p>
        </w:tc>
        <w:tc>
          <w:tcPr>
            <w:tcW w:w="1022" w:type="dxa"/>
            <w:noWrap/>
            <w:hideMark/>
          </w:tcPr>
          <w:p w:rsidR="0007217A" w:rsidRPr="002F4601" w:rsidRDefault="0007217A" w:rsidP="007E3D7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AV (%)</w:t>
            </w:r>
          </w:p>
        </w:tc>
      </w:tr>
      <w:tr w:rsidR="002731A0" w:rsidRPr="002F4601" w:rsidTr="007E3D7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07217A" w:rsidRPr="002F4601" w:rsidRDefault="0007217A" w:rsidP="007E3D7A">
            <w:pPr>
              <w:rPr>
                <w:rFonts w:ascii="Arial" w:eastAsia="Times New Roman" w:hAnsi="Arial" w:cs="Arial"/>
                <w:sz w:val="18"/>
                <w:szCs w:val="18"/>
                <w:lang w:eastAsia="pt-BR"/>
              </w:rPr>
            </w:pPr>
            <w:r w:rsidRPr="002F4601">
              <w:rPr>
                <w:rFonts w:ascii="Arial" w:eastAsia="Times New Roman" w:hAnsi="Arial" w:cs="Arial"/>
                <w:sz w:val="18"/>
                <w:szCs w:val="18"/>
                <w:lang w:eastAsia="pt-BR"/>
              </w:rPr>
              <w:t>Obrigações Contratuais</w:t>
            </w:r>
          </w:p>
        </w:tc>
        <w:tc>
          <w:tcPr>
            <w:tcW w:w="1660" w:type="dxa"/>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1811" w:type="dxa"/>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2F4601">
              <w:rPr>
                <w:rFonts w:ascii="Arial" w:eastAsia="Times New Roman" w:hAnsi="Arial" w:cs="Arial"/>
                <w:b/>
                <w:bCs/>
                <w:sz w:val="18"/>
                <w:szCs w:val="18"/>
                <w:lang w:eastAsia="pt-BR"/>
              </w:rPr>
              <w:t>Saldo (R$)</w:t>
            </w:r>
          </w:p>
        </w:tc>
        <w:tc>
          <w:tcPr>
            <w:tcW w:w="944" w:type="dxa"/>
            <w:noWrap/>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c>
          <w:tcPr>
            <w:tcW w:w="1022" w:type="dxa"/>
            <w:noWrap/>
            <w:hideMark/>
          </w:tcPr>
          <w:p w:rsidR="0007217A" w:rsidRPr="002F4601" w:rsidRDefault="0007217A" w:rsidP="007E3D7A">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797AAD" w:rsidRPr="002F4601" w:rsidRDefault="00797AAD" w:rsidP="00797AA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Aluguéis</w:t>
            </w:r>
          </w:p>
        </w:tc>
        <w:tc>
          <w:tcPr>
            <w:tcW w:w="1660" w:type="dxa"/>
            <w:noWrap/>
            <w:vAlign w:val="center"/>
            <w:hideMark/>
          </w:tcPr>
          <w:p w:rsidR="00797AAD" w:rsidRPr="002F4601" w:rsidRDefault="008D7179" w:rsidP="00797AA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0,00</w:t>
            </w:r>
          </w:p>
        </w:tc>
        <w:tc>
          <w:tcPr>
            <w:tcW w:w="1811" w:type="dxa"/>
            <w:noWrap/>
            <w:vAlign w:val="center"/>
            <w:hideMark/>
          </w:tcPr>
          <w:p w:rsidR="00797AAD" w:rsidRPr="002F4601" w:rsidRDefault="008D7179" w:rsidP="00797AA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8.310,96</w:t>
            </w:r>
          </w:p>
        </w:tc>
        <w:tc>
          <w:tcPr>
            <w:tcW w:w="944" w:type="dxa"/>
            <w:noWrap/>
            <w:hideMark/>
          </w:tcPr>
          <w:p w:rsidR="00797AAD" w:rsidRPr="002F4601" w:rsidRDefault="00797AAD" w:rsidP="00797AAD">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(100,00)</w:t>
            </w:r>
          </w:p>
        </w:tc>
        <w:tc>
          <w:tcPr>
            <w:tcW w:w="1022" w:type="dxa"/>
            <w:noWrap/>
            <w:hideMark/>
          </w:tcPr>
          <w:p w:rsidR="00797AAD" w:rsidRPr="002F4601" w:rsidRDefault="00486680" w:rsidP="00486680">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797AAD" w:rsidRPr="002F4601">
              <w:rPr>
                <w:rFonts w:ascii="Arial" w:eastAsia="Times New Roman" w:hAnsi="Arial" w:cs="Arial"/>
                <w:sz w:val="18"/>
                <w:szCs w:val="18"/>
                <w:lang w:eastAsia="pt-BR"/>
              </w:rPr>
              <w:t>0,0</w:t>
            </w:r>
            <w:r>
              <w:rPr>
                <w:rFonts w:ascii="Arial" w:eastAsia="Times New Roman" w:hAnsi="Arial" w:cs="Arial"/>
                <w:sz w:val="18"/>
                <w:szCs w:val="18"/>
                <w:lang w:eastAsia="pt-BR"/>
              </w:rPr>
              <w:t>0%</w:t>
            </w:r>
          </w:p>
        </w:tc>
      </w:tr>
      <w:tr w:rsidR="002731A0" w:rsidRPr="002F4601" w:rsidTr="00E319B6">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Fornecimento de Bens</w:t>
            </w:r>
          </w:p>
        </w:tc>
        <w:tc>
          <w:tcPr>
            <w:tcW w:w="1660" w:type="dxa"/>
            <w:noWrap/>
            <w:vAlign w:val="center"/>
            <w:hideMark/>
          </w:tcPr>
          <w:p w:rsidR="002731A0" w:rsidRPr="002F4601" w:rsidRDefault="002731A0" w:rsidP="008D717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w:t>
            </w:r>
            <w:r w:rsidR="008D7179">
              <w:rPr>
                <w:rFonts w:ascii="Arial" w:hAnsi="Arial" w:cs="Arial"/>
                <w:sz w:val="18"/>
                <w:szCs w:val="18"/>
              </w:rPr>
              <w:t>134.713,95</w:t>
            </w:r>
          </w:p>
        </w:tc>
        <w:tc>
          <w:tcPr>
            <w:tcW w:w="1811" w:type="dxa"/>
            <w:noWrap/>
            <w:vAlign w:val="center"/>
            <w:hideMark/>
          </w:tcPr>
          <w:p w:rsidR="002731A0" w:rsidRPr="002F4601" w:rsidRDefault="002731A0" w:rsidP="008D717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w:t>
            </w:r>
            <w:r w:rsidR="008D7179">
              <w:rPr>
                <w:rFonts w:ascii="Arial" w:hAnsi="Arial" w:cs="Arial"/>
                <w:sz w:val="18"/>
                <w:szCs w:val="18"/>
              </w:rPr>
              <w:t>218.940,63</w:t>
            </w:r>
          </w:p>
        </w:tc>
        <w:tc>
          <w:tcPr>
            <w:tcW w:w="944" w:type="dxa"/>
            <w:noWrap/>
            <w:vAlign w:val="bottom"/>
            <w:hideMark/>
          </w:tcPr>
          <w:p w:rsidR="002731A0" w:rsidRPr="002F4601" w:rsidRDefault="002731A0" w:rsidP="0020735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207351">
              <w:rPr>
                <w:rFonts w:ascii="Arial" w:hAnsi="Arial" w:cs="Arial"/>
                <w:sz w:val="18"/>
                <w:szCs w:val="18"/>
              </w:rPr>
              <w:t>5,20</w:t>
            </w:r>
            <w:r w:rsidRPr="002F4601">
              <w:rPr>
                <w:rFonts w:ascii="Arial" w:hAnsi="Arial" w:cs="Arial"/>
                <w:sz w:val="18"/>
                <w:szCs w:val="18"/>
              </w:rPr>
              <w:t>%</w:t>
            </w:r>
          </w:p>
        </w:tc>
        <w:tc>
          <w:tcPr>
            <w:tcW w:w="1022" w:type="dxa"/>
            <w:noWrap/>
            <w:vAlign w:val="bottom"/>
            <w:hideMark/>
          </w:tcPr>
          <w:p w:rsidR="002731A0" w:rsidRPr="002F4601" w:rsidRDefault="002731A0" w:rsidP="00877AE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w:t>
            </w:r>
            <w:r w:rsidR="00877AE7">
              <w:rPr>
                <w:rFonts w:ascii="Arial" w:hAnsi="Arial" w:cs="Arial"/>
                <w:sz w:val="18"/>
                <w:szCs w:val="18"/>
              </w:rPr>
              <w:t>3</w:t>
            </w:r>
            <w:r w:rsidR="00486680">
              <w:rPr>
                <w:rFonts w:ascii="Arial" w:hAnsi="Arial" w:cs="Arial"/>
                <w:sz w:val="18"/>
                <w:szCs w:val="18"/>
              </w:rPr>
              <w:t>4</w:t>
            </w:r>
            <w:r w:rsidRPr="002F4601">
              <w:rPr>
                <w:rFonts w:ascii="Arial" w:hAnsi="Arial" w:cs="Arial"/>
                <w:sz w:val="18"/>
                <w:szCs w:val="18"/>
              </w:rPr>
              <w:t>%</w:t>
            </w: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Seguros</w:t>
            </w:r>
          </w:p>
        </w:tc>
        <w:tc>
          <w:tcPr>
            <w:tcW w:w="1660" w:type="dxa"/>
            <w:noWrap/>
            <w:vAlign w:val="center"/>
            <w:hideMark/>
          </w:tcPr>
          <w:p w:rsidR="002731A0" w:rsidRPr="002F4601" w:rsidRDefault="002731A0" w:rsidP="008D7179">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8D7179">
              <w:rPr>
                <w:rFonts w:ascii="Arial" w:hAnsi="Arial" w:cs="Arial"/>
                <w:sz w:val="18"/>
                <w:szCs w:val="18"/>
              </w:rPr>
              <w:t>6</w:t>
            </w:r>
            <w:r w:rsidRPr="002F4601">
              <w:rPr>
                <w:rFonts w:ascii="Arial" w:hAnsi="Arial" w:cs="Arial"/>
                <w:sz w:val="18"/>
                <w:szCs w:val="18"/>
              </w:rPr>
              <w:t>.</w:t>
            </w:r>
            <w:r w:rsidR="008D7179">
              <w:rPr>
                <w:rFonts w:ascii="Arial" w:hAnsi="Arial" w:cs="Arial"/>
                <w:sz w:val="18"/>
                <w:szCs w:val="18"/>
              </w:rPr>
              <w:t>883</w:t>
            </w:r>
            <w:r w:rsidRPr="002F4601">
              <w:rPr>
                <w:rFonts w:ascii="Arial" w:hAnsi="Arial" w:cs="Arial"/>
                <w:sz w:val="18"/>
                <w:szCs w:val="18"/>
              </w:rPr>
              <w:t>,8</w:t>
            </w:r>
            <w:r w:rsidR="008D7179">
              <w:rPr>
                <w:rFonts w:ascii="Arial" w:hAnsi="Arial" w:cs="Arial"/>
                <w:sz w:val="18"/>
                <w:szCs w:val="18"/>
              </w:rPr>
              <w:t>6</w:t>
            </w:r>
          </w:p>
        </w:tc>
        <w:tc>
          <w:tcPr>
            <w:tcW w:w="1811" w:type="dxa"/>
            <w:noWrap/>
            <w:vAlign w:val="center"/>
            <w:hideMark/>
          </w:tcPr>
          <w:p w:rsidR="002731A0" w:rsidRPr="002F4601" w:rsidRDefault="008D7179"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37.789,83</w:t>
            </w:r>
          </w:p>
        </w:tc>
        <w:tc>
          <w:tcPr>
            <w:tcW w:w="944" w:type="dxa"/>
            <w:noWrap/>
            <w:vAlign w:val="bottom"/>
            <w:hideMark/>
          </w:tcPr>
          <w:p w:rsidR="002731A0" w:rsidRPr="002F4601" w:rsidRDefault="00486680" w:rsidP="0020735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207351">
              <w:rPr>
                <w:rFonts w:ascii="Arial" w:hAnsi="Arial" w:cs="Arial"/>
                <w:sz w:val="18"/>
                <w:szCs w:val="18"/>
              </w:rPr>
              <w:t>6,13</w:t>
            </w:r>
            <w:r w:rsidR="002731A0" w:rsidRPr="002F4601">
              <w:rPr>
                <w:rFonts w:ascii="Arial" w:hAnsi="Arial" w:cs="Arial"/>
                <w:sz w:val="18"/>
                <w:szCs w:val="18"/>
              </w:rPr>
              <w:t>%</w:t>
            </w:r>
          </w:p>
        </w:tc>
        <w:tc>
          <w:tcPr>
            <w:tcW w:w="1022" w:type="dxa"/>
            <w:noWrap/>
            <w:vAlign w:val="bottom"/>
            <w:hideMark/>
          </w:tcPr>
          <w:p w:rsidR="002731A0" w:rsidRPr="002F4601" w:rsidRDefault="002731A0" w:rsidP="00877AE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w:t>
            </w:r>
            <w:r w:rsidR="00877AE7">
              <w:rPr>
                <w:rFonts w:ascii="Arial" w:hAnsi="Arial" w:cs="Arial"/>
                <w:sz w:val="18"/>
                <w:szCs w:val="18"/>
              </w:rPr>
              <w:t>09</w:t>
            </w:r>
            <w:r w:rsidRPr="002F4601">
              <w:rPr>
                <w:rFonts w:ascii="Arial" w:hAnsi="Arial" w:cs="Arial"/>
                <w:sz w:val="18"/>
                <w:szCs w:val="18"/>
              </w:rPr>
              <w:t>%</w:t>
            </w:r>
          </w:p>
        </w:tc>
      </w:tr>
      <w:tr w:rsidR="002731A0" w:rsidRPr="002F4601" w:rsidTr="00E319B6">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lastRenderedPageBreak/>
              <w:t>Serviços</w:t>
            </w:r>
          </w:p>
        </w:tc>
        <w:tc>
          <w:tcPr>
            <w:tcW w:w="1660" w:type="dxa"/>
            <w:noWrap/>
            <w:vAlign w:val="center"/>
            <w:hideMark/>
          </w:tcPr>
          <w:p w:rsidR="002731A0" w:rsidRPr="002F4601" w:rsidRDefault="002731A0" w:rsidP="008D717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8D7179">
              <w:rPr>
                <w:rFonts w:ascii="Arial" w:hAnsi="Arial" w:cs="Arial"/>
                <w:sz w:val="18"/>
                <w:szCs w:val="18"/>
              </w:rPr>
              <w:t>5</w:t>
            </w:r>
            <w:r w:rsidRPr="002F4601">
              <w:rPr>
                <w:rFonts w:ascii="Arial" w:hAnsi="Arial" w:cs="Arial"/>
                <w:sz w:val="18"/>
                <w:szCs w:val="18"/>
              </w:rPr>
              <w:t>.</w:t>
            </w:r>
            <w:r w:rsidR="008D7179">
              <w:rPr>
                <w:rFonts w:ascii="Arial" w:hAnsi="Arial" w:cs="Arial"/>
                <w:sz w:val="18"/>
                <w:szCs w:val="18"/>
              </w:rPr>
              <w:t>659</w:t>
            </w:r>
            <w:r w:rsidRPr="002F4601">
              <w:rPr>
                <w:rFonts w:ascii="Arial" w:hAnsi="Arial" w:cs="Arial"/>
                <w:sz w:val="18"/>
                <w:szCs w:val="18"/>
              </w:rPr>
              <w:t>.</w:t>
            </w:r>
            <w:r w:rsidR="008D7179">
              <w:rPr>
                <w:rFonts w:ascii="Arial" w:hAnsi="Arial" w:cs="Arial"/>
                <w:sz w:val="18"/>
                <w:szCs w:val="18"/>
              </w:rPr>
              <w:t>491</w:t>
            </w:r>
            <w:r w:rsidRPr="002F4601">
              <w:rPr>
                <w:rFonts w:ascii="Arial" w:hAnsi="Arial" w:cs="Arial"/>
                <w:sz w:val="18"/>
                <w:szCs w:val="18"/>
              </w:rPr>
              <w:t>,</w:t>
            </w:r>
            <w:r w:rsidR="008D7179">
              <w:rPr>
                <w:rFonts w:ascii="Arial" w:hAnsi="Arial" w:cs="Arial"/>
                <w:sz w:val="18"/>
                <w:szCs w:val="18"/>
              </w:rPr>
              <w:t>84</w:t>
            </w:r>
          </w:p>
        </w:tc>
        <w:tc>
          <w:tcPr>
            <w:tcW w:w="1811" w:type="dxa"/>
            <w:noWrap/>
            <w:vAlign w:val="center"/>
            <w:hideMark/>
          </w:tcPr>
          <w:p w:rsidR="002731A0" w:rsidRPr="002F4601" w:rsidRDefault="002731A0" w:rsidP="008D7179">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36.</w:t>
            </w:r>
            <w:r w:rsidR="008D7179">
              <w:rPr>
                <w:rFonts w:ascii="Arial" w:hAnsi="Arial" w:cs="Arial"/>
                <w:sz w:val="18"/>
                <w:szCs w:val="18"/>
              </w:rPr>
              <w:t>582.042,37</w:t>
            </w:r>
          </w:p>
        </w:tc>
        <w:tc>
          <w:tcPr>
            <w:tcW w:w="944" w:type="dxa"/>
            <w:noWrap/>
            <w:vAlign w:val="bottom"/>
            <w:hideMark/>
          </w:tcPr>
          <w:p w:rsidR="002731A0" w:rsidRPr="002F4601" w:rsidRDefault="00486680" w:rsidP="00877AE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877AE7">
              <w:rPr>
                <w:rFonts w:ascii="Arial" w:hAnsi="Arial" w:cs="Arial"/>
                <w:sz w:val="18"/>
                <w:szCs w:val="18"/>
              </w:rPr>
              <w:t>1,91</w:t>
            </w:r>
            <w:r w:rsidR="002731A0" w:rsidRPr="002F4601">
              <w:rPr>
                <w:rFonts w:ascii="Arial" w:hAnsi="Arial" w:cs="Arial"/>
                <w:sz w:val="18"/>
                <w:szCs w:val="18"/>
              </w:rPr>
              <w:t>%</w:t>
            </w:r>
          </w:p>
        </w:tc>
        <w:tc>
          <w:tcPr>
            <w:tcW w:w="1022" w:type="dxa"/>
            <w:noWrap/>
            <w:vAlign w:val="bottom"/>
            <w:hideMark/>
          </w:tcPr>
          <w:p w:rsidR="002731A0" w:rsidRPr="002F4601" w:rsidRDefault="002731A0" w:rsidP="00877AE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94,</w:t>
            </w:r>
            <w:r w:rsidR="00877AE7">
              <w:rPr>
                <w:rFonts w:ascii="Arial" w:hAnsi="Arial" w:cs="Arial"/>
                <w:sz w:val="18"/>
                <w:szCs w:val="18"/>
              </w:rPr>
              <w:t>57</w:t>
            </w:r>
            <w:r w:rsidRPr="002F4601">
              <w:rPr>
                <w:rFonts w:ascii="Arial" w:hAnsi="Arial" w:cs="Arial"/>
                <w:sz w:val="18"/>
                <w:szCs w:val="18"/>
              </w:rPr>
              <w:t>%</w:t>
            </w:r>
          </w:p>
        </w:tc>
      </w:tr>
      <w:tr w:rsidR="002731A0" w:rsidRPr="002F4601" w:rsidTr="00E319B6">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rsidR="002731A0" w:rsidRPr="002F4601" w:rsidRDefault="002731A0" w:rsidP="002731A0">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660" w:type="dxa"/>
            <w:noWrap/>
            <w:vAlign w:val="center"/>
            <w:hideMark/>
          </w:tcPr>
          <w:p w:rsidR="002731A0" w:rsidRPr="002F4601" w:rsidRDefault="00CC72DC"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37.831.089,65</w:t>
            </w:r>
          </w:p>
        </w:tc>
        <w:tc>
          <w:tcPr>
            <w:tcW w:w="1811" w:type="dxa"/>
            <w:noWrap/>
            <w:vAlign w:val="center"/>
            <w:hideMark/>
          </w:tcPr>
          <w:p w:rsidR="002731A0" w:rsidRPr="002F4601" w:rsidRDefault="002731A0" w:rsidP="008D7179">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38.8</w:t>
            </w:r>
            <w:r w:rsidR="008D7179">
              <w:rPr>
                <w:rFonts w:ascii="Arial" w:hAnsi="Arial" w:cs="Arial"/>
                <w:b/>
                <w:sz w:val="18"/>
                <w:szCs w:val="18"/>
              </w:rPr>
              <w:t>47.083,79</w:t>
            </w:r>
          </w:p>
        </w:tc>
        <w:tc>
          <w:tcPr>
            <w:tcW w:w="944" w:type="dxa"/>
            <w:noWrap/>
            <w:vAlign w:val="bottom"/>
            <w:hideMark/>
          </w:tcPr>
          <w:p w:rsidR="002731A0" w:rsidRPr="002F4601" w:rsidRDefault="002731A0" w:rsidP="00877AE7">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w:t>
            </w:r>
            <w:r w:rsidR="00877AE7">
              <w:rPr>
                <w:rFonts w:ascii="Arial" w:hAnsi="Arial" w:cs="Arial"/>
                <w:b/>
                <w:sz w:val="18"/>
                <w:szCs w:val="18"/>
              </w:rPr>
              <w:t>1,47</w:t>
            </w:r>
            <w:r w:rsidRPr="002F4601">
              <w:rPr>
                <w:rFonts w:ascii="Arial" w:hAnsi="Arial" w:cs="Arial"/>
                <w:b/>
                <w:sz w:val="18"/>
                <w:szCs w:val="18"/>
              </w:rPr>
              <w:t>%</w:t>
            </w:r>
          </w:p>
        </w:tc>
        <w:tc>
          <w:tcPr>
            <w:tcW w:w="1022" w:type="dxa"/>
            <w:noWrap/>
            <w:vAlign w:val="bottom"/>
            <w:hideMark/>
          </w:tcPr>
          <w:p w:rsidR="002731A0" w:rsidRPr="002F4601" w:rsidRDefault="002731A0" w:rsidP="002731A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100,00%</w:t>
            </w:r>
          </w:p>
        </w:tc>
      </w:tr>
    </w:tbl>
    <w:p w:rsidR="0007217A" w:rsidRPr="002F4601" w:rsidRDefault="0007217A" w:rsidP="0007217A">
      <w:pPr>
        <w:jc w:val="both"/>
        <w:rPr>
          <w:rFonts w:ascii="Arial" w:hAnsi="Arial" w:cs="Arial"/>
          <w:color w:val="FF0000"/>
          <w:sz w:val="18"/>
          <w:szCs w:val="18"/>
        </w:rPr>
      </w:pPr>
      <w:r w:rsidRPr="002F4601">
        <w:rPr>
          <w:rFonts w:ascii="Arial" w:hAnsi="Arial" w:cs="Arial"/>
          <w:sz w:val="18"/>
          <w:szCs w:val="18"/>
        </w:rPr>
        <w:t xml:space="preserve">Fonte: Tesouro Gerencial, </w:t>
      </w:r>
      <w:r w:rsidR="00BE3B95">
        <w:rPr>
          <w:rFonts w:ascii="Arial" w:hAnsi="Arial" w:cs="Arial"/>
          <w:sz w:val="18"/>
          <w:szCs w:val="18"/>
        </w:rPr>
        <w:t>2020.</w:t>
      </w:r>
    </w:p>
    <w:p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As obrigações contratuais relacionadas a serviços representam 9</w:t>
      </w:r>
      <w:r w:rsidR="0086171D" w:rsidRPr="002F4601">
        <w:rPr>
          <w:rFonts w:ascii="Arial" w:hAnsi="Arial" w:cs="Arial"/>
          <w:sz w:val="20"/>
          <w:szCs w:val="20"/>
        </w:rPr>
        <w:t>4,</w:t>
      </w:r>
      <w:r w:rsidR="00877AE7">
        <w:rPr>
          <w:rFonts w:ascii="Arial" w:hAnsi="Arial" w:cs="Arial"/>
          <w:sz w:val="20"/>
          <w:szCs w:val="20"/>
        </w:rPr>
        <w:t>57</w:t>
      </w:r>
      <w:r w:rsidRPr="002F4601">
        <w:rPr>
          <w:rFonts w:ascii="Arial" w:hAnsi="Arial" w:cs="Arial"/>
          <w:sz w:val="20"/>
          <w:szCs w:val="20"/>
        </w:rPr>
        <w:t>% do total das obrigações contratuais assumidas pelo Instituto Federal de Educação, Ciência e Tecnologia Sul-rio-grandense até 3</w:t>
      </w:r>
      <w:r w:rsidR="00877AE7">
        <w:rPr>
          <w:rFonts w:ascii="Arial" w:hAnsi="Arial" w:cs="Arial"/>
          <w:sz w:val="20"/>
          <w:szCs w:val="20"/>
        </w:rPr>
        <w:t>0</w:t>
      </w:r>
      <w:r w:rsidRPr="002F4601">
        <w:rPr>
          <w:rFonts w:ascii="Arial" w:hAnsi="Arial" w:cs="Arial"/>
          <w:sz w:val="20"/>
          <w:szCs w:val="20"/>
        </w:rPr>
        <w:t>/</w:t>
      </w:r>
      <w:r w:rsidR="002F56C5">
        <w:rPr>
          <w:rFonts w:ascii="Arial" w:hAnsi="Arial" w:cs="Arial"/>
          <w:sz w:val="20"/>
          <w:szCs w:val="20"/>
        </w:rPr>
        <w:t>0</w:t>
      </w:r>
      <w:r w:rsidR="00877AE7">
        <w:rPr>
          <w:rFonts w:ascii="Arial" w:hAnsi="Arial" w:cs="Arial"/>
          <w:sz w:val="20"/>
          <w:szCs w:val="20"/>
        </w:rPr>
        <w:t>6</w:t>
      </w:r>
      <w:r w:rsidRPr="002F4601">
        <w:rPr>
          <w:rFonts w:ascii="Arial" w:hAnsi="Arial" w:cs="Arial"/>
          <w:sz w:val="20"/>
          <w:szCs w:val="20"/>
        </w:rPr>
        <w:t>/20</w:t>
      </w:r>
      <w:r w:rsidR="002F56C5">
        <w:rPr>
          <w:rFonts w:ascii="Arial" w:hAnsi="Arial" w:cs="Arial"/>
          <w:sz w:val="20"/>
          <w:szCs w:val="20"/>
        </w:rPr>
        <w:t>20</w:t>
      </w:r>
      <w:r w:rsidRPr="002F4601">
        <w:rPr>
          <w:rFonts w:ascii="Arial" w:hAnsi="Arial" w:cs="Arial"/>
          <w:sz w:val="20"/>
          <w:szCs w:val="20"/>
        </w:rPr>
        <w:t xml:space="preserve">. </w:t>
      </w:r>
    </w:p>
    <w:p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PATRIMÔNIO LÍQUIDO</w:t>
      </w:r>
    </w:p>
    <w:p w:rsidR="0007217A" w:rsidRPr="002F4601" w:rsidRDefault="008F4451" w:rsidP="001F4885">
      <w:pPr>
        <w:shd w:val="clear" w:color="auto" w:fill="FFFFFF" w:themeFill="background1"/>
        <w:ind w:firstLine="708"/>
        <w:jc w:val="both"/>
        <w:rPr>
          <w:rFonts w:ascii="Arial" w:hAnsi="Arial" w:cs="Arial"/>
          <w:sz w:val="20"/>
          <w:szCs w:val="20"/>
        </w:rPr>
      </w:pPr>
      <w:r>
        <w:rPr>
          <w:rFonts w:ascii="Arial" w:hAnsi="Arial" w:cs="Arial"/>
          <w:sz w:val="20"/>
          <w:szCs w:val="20"/>
        </w:rPr>
        <w:t>Compreende o valor residual dos Ativos (Bens e Direitos) depois de deduzidos todos os Passivos (Obrigações com Terceiros), e</w:t>
      </w:r>
      <w:r w:rsidRPr="002F4601">
        <w:rPr>
          <w:rFonts w:ascii="Arial" w:hAnsi="Arial" w:cs="Arial"/>
          <w:sz w:val="20"/>
          <w:szCs w:val="20"/>
        </w:rPr>
        <w:t>m 31/</w:t>
      </w:r>
      <w:r>
        <w:rPr>
          <w:rFonts w:ascii="Arial" w:hAnsi="Arial" w:cs="Arial"/>
          <w:sz w:val="20"/>
          <w:szCs w:val="20"/>
        </w:rPr>
        <w:t>12/</w:t>
      </w:r>
      <w:r w:rsidRPr="002F4601">
        <w:rPr>
          <w:rFonts w:ascii="Arial" w:hAnsi="Arial" w:cs="Arial"/>
          <w:sz w:val="20"/>
          <w:szCs w:val="20"/>
        </w:rPr>
        <w:t>20</w:t>
      </w:r>
      <w:r>
        <w:rPr>
          <w:rFonts w:ascii="Arial" w:hAnsi="Arial" w:cs="Arial"/>
          <w:sz w:val="20"/>
          <w:szCs w:val="20"/>
        </w:rPr>
        <w:t>19</w:t>
      </w:r>
      <w:r w:rsidRPr="002F4601">
        <w:rPr>
          <w:rFonts w:ascii="Arial" w:hAnsi="Arial" w:cs="Arial"/>
          <w:sz w:val="20"/>
          <w:szCs w:val="20"/>
        </w:rPr>
        <w:t xml:space="preserve"> o Patrimônio Líquido do Órgão 26436 </w:t>
      </w:r>
      <w:r w:rsidR="00804540">
        <w:rPr>
          <w:rFonts w:ascii="Arial" w:hAnsi="Arial" w:cs="Arial"/>
          <w:sz w:val="20"/>
          <w:szCs w:val="20"/>
        </w:rPr>
        <w:t>foi</w:t>
      </w:r>
      <w:r>
        <w:rPr>
          <w:rFonts w:ascii="Arial" w:hAnsi="Arial" w:cs="Arial"/>
          <w:sz w:val="20"/>
          <w:szCs w:val="20"/>
        </w:rPr>
        <w:t xml:space="preserve"> </w:t>
      </w:r>
      <w:r w:rsidRPr="002F4601">
        <w:rPr>
          <w:rFonts w:ascii="Arial" w:hAnsi="Arial" w:cs="Arial"/>
          <w:sz w:val="20"/>
          <w:szCs w:val="20"/>
        </w:rPr>
        <w:t xml:space="preserve">de R$ </w:t>
      </w:r>
      <w:r>
        <w:rPr>
          <w:rFonts w:ascii="Arial" w:hAnsi="Arial" w:cs="Arial"/>
          <w:sz w:val="20"/>
          <w:szCs w:val="20"/>
        </w:rPr>
        <w:t>213.165.213,55, composto em grande parte pelos resultados acumulados.</w:t>
      </w:r>
      <w:r w:rsidR="008A3F17">
        <w:rPr>
          <w:rFonts w:ascii="Arial" w:hAnsi="Arial" w:cs="Arial"/>
          <w:sz w:val="20"/>
          <w:szCs w:val="20"/>
        </w:rPr>
        <w:t xml:space="preserve"> No </w:t>
      </w:r>
      <w:r w:rsidR="00481E47">
        <w:rPr>
          <w:rFonts w:ascii="Arial" w:hAnsi="Arial" w:cs="Arial"/>
          <w:sz w:val="20"/>
          <w:szCs w:val="20"/>
        </w:rPr>
        <w:t>2</w:t>
      </w:r>
      <w:r w:rsidR="008A3F17">
        <w:rPr>
          <w:rFonts w:ascii="Arial" w:hAnsi="Arial" w:cs="Arial"/>
          <w:sz w:val="20"/>
          <w:szCs w:val="20"/>
        </w:rPr>
        <w:t xml:space="preserve">º trimestre 2020 houve ajuste </w:t>
      </w:r>
      <w:r w:rsidR="008A3F17" w:rsidRPr="00004D9C">
        <w:rPr>
          <w:rFonts w:ascii="Arial" w:hAnsi="Arial" w:cs="Arial"/>
          <w:sz w:val="20"/>
          <w:szCs w:val="20"/>
          <w:u w:val="single"/>
        </w:rPr>
        <w:t>positivo</w:t>
      </w:r>
      <w:r w:rsidR="008A3F17">
        <w:rPr>
          <w:rFonts w:ascii="Arial" w:hAnsi="Arial" w:cs="Arial"/>
          <w:sz w:val="20"/>
          <w:szCs w:val="20"/>
        </w:rPr>
        <w:t xml:space="preserve"> de Exercícios Anteriores no valor de R$ </w:t>
      </w:r>
      <w:r w:rsidR="00481E47">
        <w:rPr>
          <w:rFonts w:ascii="Arial" w:hAnsi="Arial" w:cs="Arial"/>
          <w:sz w:val="20"/>
          <w:szCs w:val="20"/>
        </w:rPr>
        <w:t>104.343,84</w:t>
      </w:r>
      <w:r w:rsidR="008A3F17">
        <w:rPr>
          <w:rFonts w:ascii="Arial" w:hAnsi="Arial" w:cs="Arial"/>
          <w:sz w:val="20"/>
          <w:szCs w:val="20"/>
        </w:rPr>
        <w:t xml:space="preserve"> e um </w:t>
      </w:r>
      <w:r w:rsidR="008A3F17" w:rsidRPr="00004D9C">
        <w:rPr>
          <w:rFonts w:ascii="Arial" w:hAnsi="Arial" w:cs="Arial"/>
          <w:sz w:val="20"/>
          <w:szCs w:val="20"/>
          <w:u w:val="single"/>
        </w:rPr>
        <w:t>resultado negativo no período</w:t>
      </w:r>
      <w:r w:rsidR="005C3A8B" w:rsidRPr="00004D9C">
        <w:rPr>
          <w:rFonts w:ascii="Arial" w:hAnsi="Arial" w:cs="Arial"/>
          <w:sz w:val="20"/>
          <w:szCs w:val="20"/>
          <w:u w:val="single"/>
        </w:rPr>
        <w:t xml:space="preserve"> de 01/01/2020 a 3</w:t>
      </w:r>
      <w:r w:rsidR="00481E47">
        <w:rPr>
          <w:rFonts w:ascii="Arial" w:hAnsi="Arial" w:cs="Arial"/>
          <w:sz w:val="20"/>
          <w:szCs w:val="20"/>
          <w:u w:val="single"/>
        </w:rPr>
        <w:t>0</w:t>
      </w:r>
      <w:r w:rsidR="005C3A8B" w:rsidRPr="00004D9C">
        <w:rPr>
          <w:rFonts w:ascii="Arial" w:hAnsi="Arial" w:cs="Arial"/>
          <w:sz w:val="20"/>
          <w:szCs w:val="20"/>
          <w:u w:val="single"/>
        </w:rPr>
        <w:t>/0</w:t>
      </w:r>
      <w:r w:rsidR="00481E47">
        <w:rPr>
          <w:rFonts w:ascii="Arial" w:hAnsi="Arial" w:cs="Arial"/>
          <w:sz w:val="20"/>
          <w:szCs w:val="20"/>
          <w:u w:val="single"/>
        </w:rPr>
        <w:t>6</w:t>
      </w:r>
      <w:r w:rsidR="005C3A8B" w:rsidRPr="00004D9C">
        <w:rPr>
          <w:rFonts w:ascii="Arial" w:hAnsi="Arial" w:cs="Arial"/>
          <w:sz w:val="20"/>
          <w:szCs w:val="20"/>
          <w:u w:val="single"/>
        </w:rPr>
        <w:t>/2020</w:t>
      </w:r>
      <w:r w:rsidR="008A3F17" w:rsidRPr="00004D9C">
        <w:rPr>
          <w:rFonts w:ascii="Arial" w:hAnsi="Arial" w:cs="Arial"/>
          <w:sz w:val="20"/>
          <w:szCs w:val="20"/>
          <w:u w:val="single"/>
        </w:rPr>
        <w:t xml:space="preserve"> de </w:t>
      </w:r>
      <w:r w:rsidR="0050308C" w:rsidRPr="00004D9C">
        <w:rPr>
          <w:rFonts w:ascii="Arial" w:hAnsi="Arial" w:cs="Arial"/>
          <w:sz w:val="20"/>
          <w:szCs w:val="20"/>
          <w:u w:val="single"/>
        </w:rPr>
        <w:t xml:space="preserve">R$ </w:t>
      </w:r>
      <w:r w:rsidR="001F4885">
        <w:rPr>
          <w:rFonts w:ascii="Arial" w:hAnsi="Arial" w:cs="Arial"/>
          <w:sz w:val="20"/>
          <w:szCs w:val="20"/>
          <w:u w:val="single"/>
        </w:rPr>
        <w:t>37.779.118,88</w:t>
      </w:r>
      <w:r w:rsidR="005C3A8B">
        <w:rPr>
          <w:rFonts w:ascii="Arial" w:hAnsi="Arial" w:cs="Arial"/>
          <w:sz w:val="20"/>
          <w:szCs w:val="20"/>
        </w:rPr>
        <w:t xml:space="preserve"> o que totalizou um Patrimônio Líquido em 3</w:t>
      </w:r>
      <w:r w:rsidR="00E40093">
        <w:rPr>
          <w:rFonts w:ascii="Arial" w:hAnsi="Arial" w:cs="Arial"/>
          <w:sz w:val="20"/>
          <w:szCs w:val="20"/>
        </w:rPr>
        <w:t>0</w:t>
      </w:r>
      <w:r w:rsidR="005C3A8B">
        <w:rPr>
          <w:rFonts w:ascii="Arial" w:hAnsi="Arial" w:cs="Arial"/>
          <w:sz w:val="20"/>
          <w:szCs w:val="20"/>
        </w:rPr>
        <w:t>/0</w:t>
      </w:r>
      <w:r w:rsidR="00E40093">
        <w:rPr>
          <w:rFonts w:ascii="Arial" w:hAnsi="Arial" w:cs="Arial"/>
          <w:sz w:val="20"/>
          <w:szCs w:val="20"/>
        </w:rPr>
        <w:t>6</w:t>
      </w:r>
      <w:r w:rsidR="005C3A8B">
        <w:rPr>
          <w:rFonts w:ascii="Arial" w:hAnsi="Arial" w:cs="Arial"/>
          <w:sz w:val="20"/>
          <w:szCs w:val="20"/>
        </w:rPr>
        <w:t xml:space="preserve">/2020 no montante de R$ </w:t>
      </w:r>
      <w:r w:rsidR="001F4885">
        <w:rPr>
          <w:rFonts w:ascii="Arial" w:hAnsi="Arial" w:cs="Arial"/>
          <w:sz w:val="20"/>
          <w:szCs w:val="20"/>
        </w:rPr>
        <w:t>175.490.438,51</w:t>
      </w:r>
      <w:r w:rsidR="005C3A8B">
        <w:rPr>
          <w:rFonts w:ascii="Arial" w:hAnsi="Arial" w:cs="Arial"/>
          <w:sz w:val="20"/>
          <w:szCs w:val="20"/>
        </w:rPr>
        <w:t xml:space="preserve"> (Duzentos e seis milhões duzentos e cinquenta e dois mil oitocentos e oitenta e cinco reais e treze centavos). </w:t>
      </w:r>
      <w:r w:rsidR="0079031F">
        <w:rPr>
          <w:rFonts w:ascii="Arial" w:hAnsi="Arial" w:cs="Arial"/>
          <w:sz w:val="20"/>
          <w:szCs w:val="20"/>
        </w:rPr>
        <w:t>A seguir</w:t>
      </w:r>
      <w:r w:rsidR="005C3A8B">
        <w:rPr>
          <w:rFonts w:ascii="Arial" w:hAnsi="Arial" w:cs="Arial"/>
          <w:sz w:val="20"/>
          <w:szCs w:val="20"/>
        </w:rPr>
        <w:t xml:space="preserve"> detalharemos nas Demonstrações das Variações Patrimoniais.</w:t>
      </w:r>
    </w:p>
    <w:p w:rsidR="00F950C9" w:rsidRDefault="00F950C9" w:rsidP="007F3987">
      <w:pPr>
        <w:pStyle w:val="PargrafodaLista"/>
        <w:spacing w:after="0" w:line="240" w:lineRule="auto"/>
        <w:ind w:left="0"/>
        <w:rPr>
          <w:rFonts w:ascii="Arial" w:eastAsia="Times New Roman" w:hAnsi="Arial" w:cs="Arial"/>
          <w:b/>
          <w:sz w:val="20"/>
          <w:szCs w:val="20"/>
          <w:lang w:eastAsia="pt-BR"/>
        </w:rPr>
      </w:pPr>
    </w:p>
    <w:p w:rsidR="00F950C9" w:rsidRDefault="00F950C9" w:rsidP="007F3987">
      <w:pPr>
        <w:pStyle w:val="PargrafodaLista"/>
        <w:spacing w:after="0" w:line="240" w:lineRule="auto"/>
        <w:ind w:left="0"/>
        <w:rPr>
          <w:rFonts w:ascii="Arial" w:eastAsia="Times New Roman" w:hAnsi="Arial" w:cs="Arial"/>
          <w:b/>
          <w:sz w:val="20"/>
          <w:szCs w:val="20"/>
          <w:lang w:eastAsia="pt-BR"/>
        </w:rPr>
      </w:pPr>
    </w:p>
    <w:p w:rsidR="00997582" w:rsidRPr="002F4601" w:rsidRDefault="0062741E" w:rsidP="007F3987">
      <w:pPr>
        <w:pStyle w:val="PargrafodaLista"/>
        <w:spacing w:after="0" w:line="240" w:lineRule="auto"/>
        <w:ind w:left="0"/>
        <w:rPr>
          <w:rFonts w:ascii="Arial" w:eastAsia="Times New Roman" w:hAnsi="Arial" w:cs="Arial"/>
          <w:b/>
          <w:sz w:val="20"/>
          <w:szCs w:val="20"/>
          <w:lang w:eastAsia="pt-BR"/>
        </w:rPr>
      </w:pPr>
      <w:r>
        <w:rPr>
          <w:rFonts w:ascii="Arial" w:eastAsia="Times New Roman" w:hAnsi="Arial" w:cs="Arial"/>
          <w:b/>
          <w:sz w:val="20"/>
          <w:szCs w:val="20"/>
          <w:lang w:eastAsia="pt-BR"/>
        </w:rPr>
        <w:t>5</w:t>
      </w:r>
      <w:r w:rsidR="00997582" w:rsidRPr="002F4601">
        <w:rPr>
          <w:rFonts w:ascii="Arial" w:eastAsia="Times New Roman" w:hAnsi="Arial" w:cs="Arial"/>
          <w:b/>
          <w:sz w:val="20"/>
          <w:szCs w:val="20"/>
          <w:lang w:eastAsia="pt-BR"/>
        </w:rPr>
        <w:t>. Demonstração das Variações Patrimoniais (DVP)</w:t>
      </w:r>
    </w:p>
    <w:p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rsidR="00E319B6" w:rsidRPr="002F4601" w:rsidRDefault="00E319B6" w:rsidP="008A3F17">
      <w:pPr>
        <w:spacing w:after="240"/>
        <w:ind w:firstLine="708"/>
        <w:jc w:val="both"/>
        <w:rPr>
          <w:rFonts w:ascii="Arial" w:hAnsi="Arial" w:cs="Arial"/>
          <w:szCs w:val="20"/>
        </w:rPr>
      </w:pPr>
      <w:r w:rsidRPr="002F4601">
        <w:rPr>
          <w:rFonts w:ascii="Arial" w:hAnsi="Arial" w:cs="Arial"/>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rsidR="00E319B6" w:rsidRPr="002F4601" w:rsidRDefault="00E319B6" w:rsidP="00E319B6">
      <w:pPr>
        <w:spacing w:after="240"/>
        <w:ind w:firstLine="708"/>
        <w:rPr>
          <w:rFonts w:ascii="Arial" w:hAnsi="Arial" w:cs="Arial"/>
          <w:szCs w:val="20"/>
        </w:rPr>
      </w:pPr>
      <w:r w:rsidRPr="002F4601">
        <w:rPr>
          <w:rFonts w:ascii="Arial" w:hAnsi="Arial" w:cs="Arial"/>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rsidR="00E319B6" w:rsidRPr="002F4601" w:rsidRDefault="00E319B6" w:rsidP="00F77A04">
      <w:pPr>
        <w:jc w:val="both"/>
        <w:rPr>
          <w:rFonts w:ascii="Arial" w:hAnsi="Arial" w:cs="Arial"/>
          <w:b/>
          <w:szCs w:val="20"/>
          <w:u w:val="single"/>
        </w:rPr>
      </w:pPr>
      <w:r w:rsidRPr="002F4601">
        <w:rPr>
          <w:rFonts w:ascii="Arial" w:hAnsi="Arial" w:cs="Arial"/>
          <w:b/>
          <w:szCs w:val="20"/>
          <w:u w:val="single"/>
        </w:rPr>
        <w:t>Resultado Patrimonial do Período</w:t>
      </w:r>
    </w:p>
    <w:p w:rsidR="00E319B6" w:rsidRPr="002F4601" w:rsidRDefault="00E319B6" w:rsidP="00F77A04">
      <w:pPr>
        <w:jc w:val="both"/>
        <w:rPr>
          <w:rFonts w:ascii="Arial" w:hAnsi="Arial" w:cs="Arial"/>
          <w:szCs w:val="20"/>
        </w:rPr>
      </w:pPr>
      <w:r w:rsidRPr="002F4601">
        <w:rPr>
          <w:rFonts w:ascii="Arial" w:hAnsi="Arial" w:cs="Arial"/>
          <w:szCs w:val="20"/>
        </w:rPr>
        <w:tab/>
        <w:t xml:space="preserve">No </w:t>
      </w:r>
      <w:r w:rsidR="00AC2C88">
        <w:rPr>
          <w:rFonts w:ascii="Arial" w:hAnsi="Arial" w:cs="Arial"/>
          <w:szCs w:val="20"/>
        </w:rPr>
        <w:t>2</w:t>
      </w:r>
      <w:r w:rsidRPr="002F4601">
        <w:rPr>
          <w:rFonts w:ascii="Arial" w:hAnsi="Arial" w:cs="Arial"/>
          <w:szCs w:val="20"/>
        </w:rPr>
        <w:t>º trimestre de 20</w:t>
      </w:r>
      <w:r w:rsidR="005C3A8B">
        <w:rPr>
          <w:rFonts w:ascii="Arial" w:hAnsi="Arial" w:cs="Arial"/>
          <w:szCs w:val="20"/>
        </w:rPr>
        <w:t>20</w:t>
      </w:r>
      <w:r w:rsidRPr="002F4601">
        <w:rPr>
          <w:rFonts w:ascii="Arial" w:hAnsi="Arial" w:cs="Arial"/>
          <w:szCs w:val="20"/>
        </w:rPr>
        <w:t xml:space="preserve">, o </w:t>
      </w:r>
      <w:proofErr w:type="spellStart"/>
      <w:r w:rsidRPr="002F4601">
        <w:rPr>
          <w:rFonts w:ascii="Arial" w:hAnsi="Arial" w:cs="Arial"/>
          <w:szCs w:val="20"/>
        </w:rPr>
        <w:t>IFSul</w:t>
      </w:r>
      <w:proofErr w:type="spellEnd"/>
      <w:r w:rsidRPr="002F4601">
        <w:rPr>
          <w:rFonts w:ascii="Arial" w:hAnsi="Arial" w:cs="Arial"/>
          <w:szCs w:val="20"/>
        </w:rPr>
        <w:t xml:space="preserve"> apresentou um resultado negativo de R$ </w:t>
      </w:r>
      <w:r w:rsidR="005C3A8B">
        <w:rPr>
          <w:rFonts w:ascii="Arial" w:hAnsi="Arial" w:cs="Arial"/>
          <w:sz w:val="20"/>
          <w:szCs w:val="20"/>
        </w:rPr>
        <w:t>(</w:t>
      </w:r>
      <w:r w:rsidR="00AC2C88">
        <w:rPr>
          <w:rFonts w:ascii="Arial" w:hAnsi="Arial" w:cs="Arial"/>
          <w:sz w:val="20"/>
          <w:szCs w:val="20"/>
        </w:rPr>
        <w:t>37.779.118,88</w:t>
      </w:r>
      <w:r w:rsidR="005C3A8B">
        <w:rPr>
          <w:rFonts w:ascii="Arial" w:hAnsi="Arial" w:cs="Arial"/>
          <w:sz w:val="20"/>
          <w:szCs w:val="20"/>
        </w:rPr>
        <w:t>)</w:t>
      </w:r>
      <w:r w:rsidRPr="002F4601">
        <w:rPr>
          <w:rFonts w:ascii="Arial" w:hAnsi="Arial" w:cs="Arial"/>
          <w:szCs w:val="20"/>
        </w:rPr>
        <w:t xml:space="preserve">. </w:t>
      </w:r>
    </w:p>
    <w:p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8</w:t>
      </w:r>
      <w:r w:rsidRPr="002F4601">
        <w:rPr>
          <w:rFonts w:ascii="Arial" w:hAnsi="Arial" w:cs="Arial"/>
          <w:b/>
          <w:sz w:val="18"/>
          <w:szCs w:val="18"/>
        </w:rPr>
        <w:t xml:space="preserve"> – </w:t>
      </w:r>
      <w:r w:rsidR="00F77A04">
        <w:rPr>
          <w:rFonts w:ascii="Arial" w:hAnsi="Arial" w:cs="Arial"/>
          <w:b/>
          <w:sz w:val="18"/>
          <w:szCs w:val="18"/>
        </w:rPr>
        <w:t xml:space="preserve"> Tabela comparativa </w:t>
      </w:r>
      <w:r w:rsidRPr="002F4601">
        <w:rPr>
          <w:rFonts w:ascii="Arial" w:hAnsi="Arial" w:cs="Arial"/>
          <w:b/>
          <w:sz w:val="18"/>
          <w:szCs w:val="18"/>
        </w:rPr>
        <w:t>Resultado Patrimonial</w:t>
      </w:r>
      <w:r w:rsidR="00F77A04">
        <w:rPr>
          <w:rFonts w:ascii="Arial" w:hAnsi="Arial" w:cs="Arial"/>
          <w:b/>
          <w:sz w:val="18"/>
          <w:szCs w:val="18"/>
        </w:rPr>
        <w:t xml:space="preserve"> </w:t>
      </w:r>
      <w:r w:rsidR="00AC2C88">
        <w:rPr>
          <w:rFonts w:ascii="Arial" w:hAnsi="Arial" w:cs="Arial"/>
          <w:b/>
          <w:sz w:val="18"/>
          <w:szCs w:val="18"/>
        </w:rPr>
        <w:t>2</w:t>
      </w:r>
      <w:r w:rsidR="00F77A04">
        <w:rPr>
          <w:rFonts w:ascii="Arial" w:hAnsi="Arial" w:cs="Arial"/>
          <w:b/>
          <w:sz w:val="18"/>
          <w:szCs w:val="18"/>
        </w:rPr>
        <w:t>º Trimestre 2020 x 1º Trimestre 2019</w:t>
      </w:r>
    </w:p>
    <w:tbl>
      <w:tblPr>
        <w:tblStyle w:val="TabelaSimples21"/>
        <w:tblW w:w="9072" w:type="dxa"/>
        <w:tblLook w:val="04A0" w:firstRow="1" w:lastRow="0" w:firstColumn="1" w:lastColumn="0" w:noHBand="0" w:noVBand="1"/>
      </w:tblPr>
      <w:tblGrid>
        <w:gridCol w:w="5146"/>
        <w:gridCol w:w="1487"/>
        <w:gridCol w:w="1589"/>
        <w:gridCol w:w="850"/>
      </w:tblGrid>
      <w:tr w:rsidR="00171C83" w:rsidRPr="002F4601" w:rsidTr="00E31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sz w:val="18"/>
                <w:szCs w:val="18"/>
              </w:rPr>
            </w:pPr>
            <w:r w:rsidRPr="002F4601">
              <w:rPr>
                <w:rFonts w:ascii="Arial" w:hAnsi="Arial" w:cs="Arial"/>
                <w:sz w:val="18"/>
                <w:szCs w:val="18"/>
              </w:rPr>
              <w:t>Demonstração Variações Patrimoniais</w:t>
            </w:r>
          </w:p>
        </w:tc>
        <w:tc>
          <w:tcPr>
            <w:tcW w:w="1487" w:type="dxa"/>
          </w:tcPr>
          <w:p w:rsidR="00E319B6" w:rsidRPr="002F4601" w:rsidRDefault="00AC2C88" w:rsidP="00AC2C88">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5C3A8B">
              <w:rPr>
                <w:rFonts w:ascii="Arial" w:hAnsi="Arial" w:cs="Arial"/>
                <w:sz w:val="18"/>
                <w:szCs w:val="18"/>
              </w:rPr>
              <w:t xml:space="preserve"> Tri </w:t>
            </w:r>
            <w:r w:rsidR="00E319B6" w:rsidRPr="002F4601">
              <w:rPr>
                <w:rFonts w:ascii="Arial" w:hAnsi="Arial" w:cs="Arial"/>
                <w:sz w:val="18"/>
                <w:szCs w:val="18"/>
              </w:rPr>
              <w:t>20</w:t>
            </w:r>
            <w:r w:rsidR="005C3A8B">
              <w:rPr>
                <w:rFonts w:ascii="Arial" w:hAnsi="Arial" w:cs="Arial"/>
                <w:sz w:val="18"/>
                <w:szCs w:val="18"/>
              </w:rPr>
              <w:t>20</w:t>
            </w:r>
            <w:r w:rsidR="00E319B6" w:rsidRPr="002F4601">
              <w:rPr>
                <w:rFonts w:ascii="Arial" w:hAnsi="Arial" w:cs="Arial"/>
                <w:sz w:val="18"/>
                <w:szCs w:val="18"/>
              </w:rPr>
              <w:t xml:space="preserve"> (R$)</w:t>
            </w:r>
          </w:p>
        </w:tc>
        <w:tc>
          <w:tcPr>
            <w:tcW w:w="1589" w:type="dxa"/>
          </w:tcPr>
          <w:p w:rsidR="00E319B6" w:rsidRPr="002F4601" w:rsidRDefault="00AC2C88" w:rsidP="00AC2C88">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5C3A8B">
              <w:rPr>
                <w:rFonts w:ascii="Arial" w:hAnsi="Arial" w:cs="Arial"/>
                <w:sz w:val="18"/>
                <w:szCs w:val="18"/>
              </w:rPr>
              <w:t xml:space="preserve"> Tri </w:t>
            </w:r>
            <w:r w:rsidR="00E319B6" w:rsidRPr="002F4601">
              <w:rPr>
                <w:rFonts w:ascii="Arial" w:hAnsi="Arial" w:cs="Arial"/>
                <w:sz w:val="18"/>
                <w:szCs w:val="18"/>
              </w:rPr>
              <w:t>201</w:t>
            </w:r>
            <w:r w:rsidR="005C3A8B">
              <w:rPr>
                <w:rFonts w:ascii="Arial" w:hAnsi="Arial" w:cs="Arial"/>
                <w:sz w:val="18"/>
                <w:szCs w:val="18"/>
              </w:rPr>
              <w:t>9</w:t>
            </w:r>
            <w:r w:rsidR="00E319B6" w:rsidRPr="002F4601">
              <w:rPr>
                <w:rFonts w:ascii="Arial" w:hAnsi="Arial" w:cs="Arial"/>
                <w:sz w:val="18"/>
                <w:szCs w:val="18"/>
              </w:rPr>
              <w:t xml:space="preserve"> (R$)</w:t>
            </w:r>
          </w:p>
        </w:tc>
        <w:tc>
          <w:tcPr>
            <w:tcW w:w="850" w:type="dxa"/>
          </w:tcPr>
          <w:p w:rsidR="00E319B6" w:rsidRPr="002F4601" w:rsidRDefault="00E319B6" w:rsidP="00AC2C88">
            <w:pPr>
              <w:jc w:val="right"/>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r>
      <w:tr w:rsidR="00171C83" w:rsidRPr="002F4601" w:rsidTr="00E3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b w:val="0"/>
                <w:sz w:val="18"/>
                <w:szCs w:val="18"/>
              </w:rPr>
            </w:pPr>
            <w:r w:rsidRPr="002F4601">
              <w:rPr>
                <w:rFonts w:ascii="Arial" w:hAnsi="Arial" w:cs="Arial"/>
                <w:b w:val="0"/>
                <w:sz w:val="18"/>
                <w:szCs w:val="18"/>
              </w:rPr>
              <w:t>Variações Patrimoniais Aumentativas</w:t>
            </w:r>
          </w:p>
        </w:tc>
        <w:tc>
          <w:tcPr>
            <w:tcW w:w="1487" w:type="dxa"/>
          </w:tcPr>
          <w:p w:rsidR="00E319B6" w:rsidRPr="002F4601" w:rsidRDefault="00AC2C88"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246.701.254,05</w:t>
            </w:r>
          </w:p>
        </w:tc>
        <w:tc>
          <w:tcPr>
            <w:tcW w:w="1589" w:type="dxa"/>
          </w:tcPr>
          <w:p w:rsidR="00E319B6" w:rsidRPr="002F4601" w:rsidRDefault="00AC2C88"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241.942.672,50</w:t>
            </w:r>
          </w:p>
        </w:tc>
        <w:tc>
          <w:tcPr>
            <w:tcW w:w="850" w:type="dxa"/>
          </w:tcPr>
          <w:p w:rsidR="00E319B6" w:rsidRPr="002F4601" w:rsidRDefault="005F12A7"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AC2C88">
              <w:rPr>
                <w:rFonts w:ascii="Arial" w:hAnsi="Arial" w:cs="Arial"/>
                <w:sz w:val="18"/>
                <w:szCs w:val="18"/>
              </w:rPr>
              <w:t>1,97</w:t>
            </w:r>
          </w:p>
        </w:tc>
      </w:tr>
      <w:tr w:rsidR="00171C83" w:rsidRPr="002F4601" w:rsidTr="00E319B6">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b w:val="0"/>
                <w:sz w:val="18"/>
                <w:szCs w:val="18"/>
              </w:rPr>
            </w:pPr>
            <w:r w:rsidRPr="002F4601">
              <w:rPr>
                <w:rFonts w:ascii="Arial" w:hAnsi="Arial" w:cs="Arial"/>
                <w:b w:val="0"/>
                <w:sz w:val="18"/>
                <w:szCs w:val="18"/>
              </w:rPr>
              <w:t>Variações Patrimoniais Diminutivas</w:t>
            </w:r>
          </w:p>
        </w:tc>
        <w:tc>
          <w:tcPr>
            <w:tcW w:w="1487" w:type="dxa"/>
          </w:tcPr>
          <w:p w:rsidR="00E319B6" w:rsidRPr="002F4601" w:rsidRDefault="00AC2C88" w:rsidP="00AC2C8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284.480.372,93</w:t>
            </w:r>
          </w:p>
        </w:tc>
        <w:tc>
          <w:tcPr>
            <w:tcW w:w="1589" w:type="dxa"/>
          </w:tcPr>
          <w:p w:rsidR="00E319B6" w:rsidRPr="002F4601" w:rsidRDefault="00AC2C88" w:rsidP="00AC2C8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247.810.881,38</w:t>
            </w:r>
          </w:p>
        </w:tc>
        <w:tc>
          <w:tcPr>
            <w:tcW w:w="850" w:type="dxa"/>
          </w:tcPr>
          <w:p w:rsidR="00E319B6" w:rsidRPr="002F4601" w:rsidRDefault="00AC2C88" w:rsidP="00AC2C8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14,80</w:t>
            </w:r>
          </w:p>
        </w:tc>
      </w:tr>
      <w:tr w:rsidR="00171C83" w:rsidRPr="002F4601" w:rsidTr="00E31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6" w:type="dxa"/>
          </w:tcPr>
          <w:p w:rsidR="00E319B6" w:rsidRPr="002F4601" w:rsidRDefault="00E319B6" w:rsidP="00E319B6">
            <w:pPr>
              <w:rPr>
                <w:rFonts w:ascii="Arial" w:hAnsi="Arial" w:cs="Arial"/>
                <w:sz w:val="18"/>
                <w:szCs w:val="18"/>
              </w:rPr>
            </w:pPr>
            <w:r w:rsidRPr="002F4601">
              <w:rPr>
                <w:rFonts w:ascii="Arial" w:hAnsi="Arial" w:cs="Arial"/>
                <w:sz w:val="18"/>
                <w:szCs w:val="18"/>
              </w:rPr>
              <w:t>Resultado Patrimonial do Período</w:t>
            </w:r>
          </w:p>
        </w:tc>
        <w:tc>
          <w:tcPr>
            <w:tcW w:w="1487" w:type="dxa"/>
          </w:tcPr>
          <w:p w:rsidR="00E319B6" w:rsidRPr="002F4601" w:rsidRDefault="00E319B6"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00AC2C88">
              <w:rPr>
                <w:rFonts w:ascii="Arial" w:hAnsi="Arial" w:cs="Arial"/>
                <w:sz w:val="18"/>
                <w:szCs w:val="18"/>
              </w:rPr>
              <w:t>37.779.118,88</w:t>
            </w:r>
          </w:p>
        </w:tc>
        <w:tc>
          <w:tcPr>
            <w:tcW w:w="1589" w:type="dxa"/>
          </w:tcPr>
          <w:p w:rsidR="00E319B6" w:rsidRPr="002F4601" w:rsidRDefault="00BE429F"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AC2C88">
              <w:rPr>
                <w:rFonts w:ascii="Arial" w:hAnsi="Arial" w:cs="Arial"/>
                <w:sz w:val="18"/>
                <w:szCs w:val="18"/>
              </w:rPr>
              <w:t>5.868.208,88</w:t>
            </w:r>
          </w:p>
        </w:tc>
        <w:tc>
          <w:tcPr>
            <w:tcW w:w="850" w:type="dxa"/>
          </w:tcPr>
          <w:p w:rsidR="00E319B6" w:rsidRPr="002F4601" w:rsidRDefault="00AC2C88" w:rsidP="00AC2C8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543,79</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 Tesouro Gerencial</w:t>
      </w:r>
      <w:r w:rsidR="00185BC8">
        <w:rPr>
          <w:rFonts w:ascii="Arial" w:hAnsi="Arial" w:cs="Arial"/>
          <w:sz w:val="18"/>
          <w:szCs w:val="18"/>
        </w:rPr>
        <w:t xml:space="preserve"> </w:t>
      </w:r>
      <w:r w:rsidR="005C3A8B">
        <w:rPr>
          <w:rFonts w:ascii="Arial" w:hAnsi="Arial" w:cs="Arial"/>
          <w:sz w:val="18"/>
          <w:szCs w:val="18"/>
        </w:rPr>
        <w:t>2020.</w:t>
      </w:r>
    </w:p>
    <w:p w:rsidR="00804CC3" w:rsidRDefault="00804CC3" w:rsidP="00E319B6">
      <w:pPr>
        <w:spacing w:before="240"/>
        <w:rPr>
          <w:rFonts w:ascii="Arial" w:hAnsi="Arial" w:cs="Arial"/>
          <w:b/>
          <w:szCs w:val="20"/>
          <w:u w:val="single"/>
        </w:rPr>
      </w:pPr>
    </w:p>
    <w:p w:rsidR="00E319B6" w:rsidRPr="002F4601" w:rsidRDefault="00E319B6" w:rsidP="00E319B6">
      <w:pPr>
        <w:spacing w:before="240"/>
        <w:rPr>
          <w:rFonts w:ascii="Arial" w:hAnsi="Arial" w:cs="Arial"/>
          <w:b/>
          <w:szCs w:val="20"/>
          <w:u w:val="single"/>
        </w:rPr>
      </w:pPr>
      <w:r w:rsidRPr="002F4601">
        <w:rPr>
          <w:rFonts w:ascii="Arial" w:hAnsi="Arial" w:cs="Arial"/>
          <w:b/>
          <w:szCs w:val="20"/>
          <w:u w:val="single"/>
        </w:rPr>
        <w:t xml:space="preserve">Variações Patrimoniais Aumentativas </w:t>
      </w:r>
      <w:r w:rsidR="00804CC3">
        <w:rPr>
          <w:rFonts w:ascii="Arial" w:hAnsi="Arial" w:cs="Arial"/>
          <w:b/>
          <w:szCs w:val="20"/>
          <w:u w:val="single"/>
        </w:rPr>
        <w:t>–</w:t>
      </w:r>
      <w:r w:rsidRPr="002F4601">
        <w:rPr>
          <w:rFonts w:ascii="Arial" w:hAnsi="Arial" w:cs="Arial"/>
          <w:b/>
          <w:szCs w:val="20"/>
          <w:u w:val="single"/>
        </w:rPr>
        <w:t xml:space="preserve"> VPA</w:t>
      </w:r>
    </w:p>
    <w:p w:rsidR="00E319B6" w:rsidRPr="002F4601" w:rsidRDefault="00E319B6" w:rsidP="005F12A7">
      <w:pPr>
        <w:spacing w:after="240"/>
        <w:ind w:firstLine="708"/>
        <w:jc w:val="both"/>
        <w:rPr>
          <w:rFonts w:ascii="Arial" w:hAnsi="Arial" w:cs="Arial"/>
          <w:szCs w:val="20"/>
        </w:rPr>
      </w:pPr>
      <w:r w:rsidRPr="002F4601">
        <w:rPr>
          <w:rFonts w:ascii="Arial" w:hAnsi="Arial" w:cs="Arial"/>
          <w:szCs w:val="20"/>
        </w:rPr>
        <w:t xml:space="preserve">As Variações Patrimoniais Aumentativas do Instituto totalizaram R$ </w:t>
      </w:r>
      <w:r w:rsidR="00386874">
        <w:rPr>
          <w:rFonts w:ascii="Arial" w:hAnsi="Arial" w:cs="Arial"/>
          <w:szCs w:val="20"/>
        </w:rPr>
        <w:t>246.701.254,05</w:t>
      </w:r>
      <w:r w:rsidR="005F12A7">
        <w:rPr>
          <w:rFonts w:ascii="Arial" w:hAnsi="Arial" w:cs="Arial"/>
          <w:szCs w:val="20"/>
        </w:rPr>
        <w:t xml:space="preserve"> </w:t>
      </w:r>
      <w:r w:rsidRPr="002F4601">
        <w:rPr>
          <w:rFonts w:ascii="Arial" w:hAnsi="Arial" w:cs="Arial"/>
          <w:szCs w:val="20"/>
        </w:rPr>
        <w:t xml:space="preserve">em </w:t>
      </w:r>
      <w:r w:rsidR="00386874">
        <w:rPr>
          <w:rFonts w:ascii="Arial" w:hAnsi="Arial" w:cs="Arial"/>
          <w:szCs w:val="20"/>
        </w:rPr>
        <w:t>30</w:t>
      </w:r>
      <w:r w:rsidRPr="002F4601">
        <w:rPr>
          <w:rFonts w:ascii="Arial" w:hAnsi="Arial" w:cs="Arial"/>
          <w:szCs w:val="20"/>
        </w:rPr>
        <w:t>/</w:t>
      </w:r>
      <w:r w:rsidR="005F12A7">
        <w:rPr>
          <w:rFonts w:ascii="Arial" w:hAnsi="Arial" w:cs="Arial"/>
          <w:szCs w:val="20"/>
        </w:rPr>
        <w:t>0</w:t>
      </w:r>
      <w:r w:rsidR="00386874">
        <w:rPr>
          <w:rFonts w:ascii="Arial" w:hAnsi="Arial" w:cs="Arial"/>
          <w:szCs w:val="20"/>
        </w:rPr>
        <w:t>6</w:t>
      </w:r>
      <w:r w:rsidRPr="002F4601">
        <w:rPr>
          <w:rFonts w:ascii="Arial" w:hAnsi="Arial" w:cs="Arial"/>
          <w:szCs w:val="20"/>
        </w:rPr>
        <w:t>/20</w:t>
      </w:r>
      <w:r w:rsidR="005F12A7">
        <w:rPr>
          <w:rFonts w:ascii="Arial" w:hAnsi="Arial" w:cs="Arial"/>
          <w:szCs w:val="20"/>
        </w:rPr>
        <w:t>20</w:t>
      </w:r>
      <w:r w:rsidRPr="002F4601">
        <w:rPr>
          <w:rFonts w:ascii="Arial" w:hAnsi="Arial" w:cs="Arial"/>
          <w:szCs w:val="20"/>
        </w:rPr>
        <w:t xml:space="preserve"> apresentando</w:t>
      </w:r>
      <w:r w:rsidR="005F12A7">
        <w:rPr>
          <w:rFonts w:ascii="Arial" w:hAnsi="Arial" w:cs="Arial"/>
          <w:szCs w:val="20"/>
        </w:rPr>
        <w:t xml:space="preserve"> </w:t>
      </w:r>
      <w:r w:rsidR="00386874">
        <w:rPr>
          <w:rFonts w:ascii="Arial" w:hAnsi="Arial" w:cs="Arial"/>
          <w:szCs w:val="20"/>
        </w:rPr>
        <w:t>um a</w:t>
      </w:r>
      <w:r w:rsidR="005F12A7">
        <w:rPr>
          <w:rFonts w:ascii="Arial" w:hAnsi="Arial" w:cs="Arial"/>
          <w:szCs w:val="20"/>
        </w:rPr>
        <w:t xml:space="preserve">créscimo </w:t>
      </w:r>
      <w:r w:rsidRPr="002F4601">
        <w:rPr>
          <w:rFonts w:ascii="Arial" w:hAnsi="Arial" w:cs="Arial"/>
          <w:szCs w:val="20"/>
        </w:rPr>
        <w:t xml:space="preserve">de </w:t>
      </w:r>
      <w:r w:rsidR="00386874">
        <w:rPr>
          <w:rFonts w:ascii="Arial" w:hAnsi="Arial" w:cs="Arial"/>
          <w:szCs w:val="20"/>
        </w:rPr>
        <w:t>1,97</w:t>
      </w:r>
      <w:r w:rsidRPr="002F4601">
        <w:rPr>
          <w:rFonts w:ascii="Arial" w:hAnsi="Arial" w:cs="Arial"/>
          <w:szCs w:val="20"/>
        </w:rPr>
        <w:t xml:space="preserve">% em relação ao </w:t>
      </w:r>
      <w:r w:rsidR="005F12A7">
        <w:rPr>
          <w:rFonts w:ascii="Arial" w:hAnsi="Arial" w:cs="Arial"/>
          <w:szCs w:val="20"/>
        </w:rPr>
        <w:t xml:space="preserve">mesmo período </w:t>
      </w:r>
      <w:r w:rsidRPr="002F4601">
        <w:rPr>
          <w:rFonts w:ascii="Arial" w:hAnsi="Arial" w:cs="Arial"/>
          <w:szCs w:val="20"/>
        </w:rPr>
        <w:t>de 201</w:t>
      </w:r>
      <w:r w:rsidR="005F12A7">
        <w:rPr>
          <w:rFonts w:ascii="Arial" w:hAnsi="Arial" w:cs="Arial"/>
          <w:szCs w:val="20"/>
        </w:rPr>
        <w:t>9.</w:t>
      </w:r>
      <w:r w:rsidRPr="002F4601">
        <w:rPr>
          <w:rFonts w:ascii="Arial" w:hAnsi="Arial" w:cs="Arial"/>
          <w:szCs w:val="20"/>
        </w:rPr>
        <w:t xml:space="preserve"> </w:t>
      </w:r>
    </w:p>
    <w:p w:rsidR="00E319B6" w:rsidRPr="002F4601" w:rsidRDefault="00E319B6" w:rsidP="00E319B6">
      <w:pPr>
        <w:ind w:firstLine="708"/>
        <w:rPr>
          <w:rFonts w:ascii="Arial" w:hAnsi="Arial" w:cs="Arial"/>
          <w:szCs w:val="20"/>
        </w:rPr>
      </w:pPr>
      <w:r w:rsidRPr="002F4601">
        <w:rPr>
          <w:rFonts w:ascii="Arial" w:hAnsi="Arial" w:cs="Arial"/>
          <w:szCs w:val="20"/>
        </w:rPr>
        <w:lastRenderedPageBreak/>
        <w:t>A seguir apresenta-se a tabela 01 com a composição das Variações Patrimoniais Aumentativas.</w:t>
      </w:r>
    </w:p>
    <w:p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9</w:t>
      </w:r>
      <w:r w:rsidRPr="002F4601">
        <w:rPr>
          <w:rFonts w:ascii="Arial" w:hAnsi="Arial" w:cs="Arial"/>
          <w:b/>
          <w:sz w:val="18"/>
          <w:szCs w:val="18"/>
        </w:rPr>
        <w:t xml:space="preserve"> – </w:t>
      </w:r>
      <w:r w:rsidR="00EE78B6">
        <w:rPr>
          <w:rFonts w:ascii="Arial" w:hAnsi="Arial" w:cs="Arial"/>
          <w:b/>
          <w:sz w:val="18"/>
          <w:szCs w:val="18"/>
        </w:rPr>
        <w:t>Comparativo V.P.A.</w:t>
      </w:r>
      <w:r w:rsidRPr="002F4601">
        <w:rPr>
          <w:rFonts w:ascii="Arial" w:hAnsi="Arial" w:cs="Arial"/>
          <w:b/>
          <w:sz w:val="18"/>
          <w:szCs w:val="18"/>
        </w:rPr>
        <w:t xml:space="preserve"> </w:t>
      </w:r>
      <w:r w:rsidR="00386874">
        <w:rPr>
          <w:rFonts w:ascii="Arial" w:hAnsi="Arial" w:cs="Arial"/>
          <w:b/>
          <w:sz w:val="18"/>
          <w:szCs w:val="18"/>
        </w:rPr>
        <w:t>2</w:t>
      </w:r>
      <w:r w:rsidR="004C6121">
        <w:rPr>
          <w:rFonts w:ascii="Arial" w:hAnsi="Arial" w:cs="Arial"/>
          <w:b/>
          <w:sz w:val="18"/>
          <w:szCs w:val="18"/>
        </w:rPr>
        <w:t xml:space="preserve">º Trimestre 2020 x </w:t>
      </w:r>
      <w:r w:rsidR="00386874">
        <w:rPr>
          <w:rFonts w:ascii="Arial" w:hAnsi="Arial" w:cs="Arial"/>
          <w:b/>
          <w:sz w:val="18"/>
          <w:szCs w:val="18"/>
        </w:rPr>
        <w:t>2</w:t>
      </w:r>
      <w:r w:rsidR="004C6121">
        <w:rPr>
          <w:rFonts w:ascii="Arial" w:hAnsi="Arial" w:cs="Arial"/>
          <w:b/>
          <w:sz w:val="18"/>
          <w:szCs w:val="18"/>
        </w:rPr>
        <w:t>º Trimestre 2019</w:t>
      </w:r>
    </w:p>
    <w:tbl>
      <w:tblPr>
        <w:tblStyle w:val="TabelaSimples21"/>
        <w:tblW w:w="9214" w:type="dxa"/>
        <w:tblLayout w:type="fixed"/>
        <w:tblLook w:val="04A0" w:firstRow="1" w:lastRow="0" w:firstColumn="1" w:lastColumn="0" w:noHBand="0" w:noVBand="1"/>
      </w:tblPr>
      <w:tblGrid>
        <w:gridCol w:w="4111"/>
        <w:gridCol w:w="1559"/>
        <w:gridCol w:w="1559"/>
        <w:gridCol w:w="992"/>
        <w:gridCol w:w="993"/>
      </w:tblGrid>
      <w:tr w:rsidR="00171C83" w:rsidRPr="002F4601" w:rsidTr="00171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E319B6" w:rsidRPr="002F4601" w:rsidRDefault="00E319B6" w:rsidP="00E319B6">
            <w:pPr>
              <w:rPr>
                <w:rFonts w:ascii="Arial" w:hAnsi="Arial" w:cs="Arial"/>
                <w:sz w:val="18"/>
                <w:szCs w:val="18"/>
              </w:rPr>
            </w:pPr>
            <w:r w:rsidRPr="002F4601">
              <w:rPr>
                <w:rFonts w:ascii="Arial" w:hAnsi="Arial" w:cs="Arial"/>
                <w:sz w:val="18"/>
                <w:szCs w:val="18"/>
              </w:rPr>
              <w:t>Variações Patrimoniais Aumentativas</w:t>
            </w:r>
          </w:p>
        </w:tc>
        <w:tc>
          <w:tcPr>
            <w:tcW w:w="1559" w:type="dxa"/>
            <w:vAlign w:val="center"/>
          </w:tcPr>
          <w:p w:rsidR="00E319B6" w:rsidRPr="002F4601" w:rsidRDefault="00386874" w:rsidP="00386874">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sz w:val="18"/>
                <w:szCs w:val="18"/>
              </w:rPr>
              <w:t>2</w:t>
            </w:r>
            <w:r w:rsidR="004C6121">
              <w:rPr>
                <w:rFonts w:ascii="Arial" w:hAnsi="Arial" w:cs="Arial"/>
                <w:sz w:val="18"/>
                <w:szCs w:val="18"/>
              </w:rPr>
              <w:t xml:space="preserve">º Tri </w:t>
            </w:r>
            <w:r w:rsidR="00FC3A6D" w:rsidRPr="002F4601">
              <w:rPr>
                <w:rFonts w:ascii="Arial" w:hAnsi="Arial" w:cs="Arial"/>
                <w:sz w:val="18"/>
                <w:szCs w:val="18"/>
              </w:rPr>
              <w:t>20</w:t>
            </w:r>
            <w:r w:rsidR="004C6121">
              <w:rPr>
                <w:rFonts w:ascii="Arial" w:hAnsi="Arial" w:cs="Arial"/>
                <w:sz w:val="18"/>
                <w:szCs w:val="18"/>
              </w:rPr>
              <w:t>20</w:t>
            </w:r>
          </w:p>
        </w:tc>
        <w:tc>
          <w:tcPr>
            <w:tcW w:w="1559" w:type="dxa"/>
            <w:vAlign w:val="center"/>
          </w:tcPr>
          <w:p w:rsidR="00E319B6" w:rsidRPr="002F4601" w:rsidRDefault="00386874" w:rsidP="00386874">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sz w:val="18"/>
                <w:szCs w:val="18"/>
              </w:rPr>
              <w:t>2</w:t>
            </w:r>
            <w:r w:rsidR="004C6121">
              <w:rPr>
                <w:rFonts w:ascii="Arial" w:hAnsi="Arial" w:cs="Arial"/>
                <w:sz w:val="18"/>
                <w:szCs w:val="18"/>
              </w:rPr>
              <w:t xml:space="preserve">º Tri </w:t>
            </w:r>
            <w:r w:rsidR="00E319B6" w:rsidRPr="002F4601">
              <w:rPr>
                <w:rFonts w:ascii="Arial" w:hAnsi="Arial" w:cs="Arial"/>
                <w:sz w:val="18"/>
                <w:szCs w:val="18"/>
              </w:rPr>
              <w:t>201</w:t>
            </w:r>
            <w:r w:rsidR="004C6121">
              <w:rPr>
                <w:rFonts w:ascii="Arial" w:hAnsi="Arial" w:cs="Arial"/>
                <w:sz w:val="18"/>
                <w:szCs w:val="18"/>
              </w:rPr>
              <w:t>9</w:t>
            </w:r>
          </w:p>
        </w:tc>
        <w:tc>
          <w:tcPr>
            <w:tcW w:w="992" w:type="dxa"/>
            <w:vAlign w:val="center"/>
          </w:tcPr>
          <w:p w:rsidR="00E319B6" w:rsidRPr="002F4601" w:rsidRDefault="00E319B6" w:rsidP="00386874">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993" w:type="dxa"/>
            <w:vAlign w:val="center"/>
          </w:tcPr>
          <w:p w:rsidR="00E319B6" w:rsidRPr="002F4601" w:rsidRDefault="00E319B6" w:rsidP="00386874">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Exploração e Venda de Bens, Serviços e Direitos</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996.772,05</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67.604,21</w:t>
            </w:r>
          </w:p>
        </w:tc>
        <w:tc>
          <w:tcPr>
            <w:tcW w:w="992"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1.374,42</w:t>
            </w:r>
          </w:p>
        </w:tc>
        <w:tc>
          <w:tcPr>
            <w:tcW w:w="993" w:type="dxa"/>
            <w:vAlign w:val="center"/>
          </w:tcPr>
          <w:p w:rsidR="00FC3A6D" w:rsidRPr="002F4601" w:rsidRDefault="00442210"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0,40</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Variações Patrimoniais Aumentativas Financeiras</w:t>
            </w:r>
          </w:p>
        </w:tc>
        <w:tc>
          <w:tcPr>
            <w:tcW w:w="1559" w:type="dxa"/>
            <w:vAlign w:val="center"/>
          </w:tcPr>
          <w:p w:rsidR="00FC3A6D" w:rsidRPr="002F4601" w:rsidRDefault="004C6121"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386874">
              <w:rPr>
                <w:rFonts w:ascii="Arial" w:hAnsi="Arial" w:cs="Arial"/>
                <w:sz w:val="18"/>
                <w:szCs w:val="18"/>
              </w:rPr>
              <w:t>1.005,10</w:t>
            </w:r>
          </w:p>
        </w:tc>
        <w:tc>
          <w:tcPr>
            <w:tcW w:w="1559"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374,53</w:t>
            </w:r>
          </w:p>
        </w:tc>
        <w:tc>
          <w:tcPr>
            <w:tcW w:w="992"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168,36</w:t>
            </w:r>
          </w:p>
        </w:tc>
        <w:tc>
          <w:tcPr>
            <w:tcW w:w="993" w:type="dxa"/>
            <w:vAlign w:val="center"/>
          </w:tcPr>
          <w:p w:rsidR="00FC3A6D" w:rsidRPr="002F4601" w:rsidRDefault="00442210"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0,00</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Transferências e Delegações Recebidas</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239.362.851,66</w:t>
            </w:r>
            <w:r w:rsidR="004C6121">
              <w:rPr>
                <w:rFonts w:ascii="Arial" w:hAnsi="Arial" w:cs="Arial"/>
                <w:sz w:val="18"/>
                <w:szCs w:val="18"/>
              </w:rPr>
              <w:t xml:space="preserve"> </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234.779.886,80</w:t>
            </w:r>
          </w:p>
        </w:tc>
        <w:tc>
          <w:tcPr>
            <w:tcW w:w="992"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1,95</w:t>
            </w:r>
          </w:p>
        </w:tc>
        <w:tc>
          <w:tcPr>
            <w:tcW w:w="993" w:type="dxa"/>
            <w:vAlign w:val="center"/>
          </w:tcPr>
          <w:p w:rsidR="00FC3A6D" w:rsidRPr="002F4601" w:rsidRDefault="00442210"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97,03</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Valorização e Ganhos c/ Ativos e Desincorporação de Passivos</w:t>
            </w:r>
          </w:p>
        </w:tc>
        <w:tc>
          <w:tcPr>
            <w:tcW w:w="1559"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6.249.857,18</w:t>
            </w:r>
          </w:p>
        </w:tc>
        <w:tc>
          <w:tcPr>
            <w:tcW w:w="1559"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7.030.948,47</w:t>
            </w:r>
          </w:p>
        </w:tc>
        <w:tc>
          <w:tcPr>
            <w:tcW w:w="992"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-11,11</w:t>
            </w:r>
          </w:p>
        </w:tc>
        <w:tc>
          <w:tcPr>
            <w:tcW w:w="993" w:type="dxa"/>
            <w:vAlign w:val="center"/>
          </w:tcPr>
          <w:p w:rsidR="00FC3A6D" w:rsidRPr="002F4601" w:rsidRDefault="00442210"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2,53</w:t>
            </w:r>
          </w:p>
        </w:tc>
      </w:tr>
      <w:tr w:rsidR="00171C83" w:rsidRPr="002F4601" w:rsidTr="001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b w:val="0"/>
                <w:sz w:val="18"/>
                <w:szCs w:val="18"/>
              </w:rPr>
              <w:t>Outras Variações Patrimoniais Aumentativas</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90.768,06</w:t>
            </w:r>
          </w:p>
        </w:tc>
        <w:tc>
          <w:tcPr>
            <w:tcW w:w="1559"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63.858,49</w:t>
            </w:r>
          </w:p>
        </w:tc>
        <w:tc>
          <w:tcPr>
            <w:tcW w:w="992" w:type="dxa"/>
            <w:vAlign w:val="center"/>
          </w:tcPr>
          <w:p w:rsidR="00FC3A6D" w:rsidRPr="002F4601" w:rsidRDefault="00386874"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42,14</w:t>
            </w:r>
          </w:p>
        </w:tc>
        <w:tc>
          <w:tcPr>
            <w:tcW w:w="993" w:type="dxa"/>
            <w:vAlign w:val="center"/>
          </w:tcPr>
          <w:p w:rsidR="00FC3A6D" w:rsidRPr="002F4601" w:rsidRDefault="00442210" w:rsidP="0038687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0,04</w:t>
            </w:r>
          </w:p>
        </w:tc>
      </w:tr>
      <w:tr w:rsidR="00171C83" w:rsidRPr="002F4601" w:rsidTr="00171C83">
        <w:tc>
          <w:tcPr>
            <w:cnfStyle w:val="001000000000" w:firstRow="0" w:lastRow="0" w:firstColumn="1" w:lastColumn="0" w:oddVBand="0" w:evenVBand="0" w:oddHBand="0" w:evenHBand="0" w:firstRowFirstColumn="0" w:firstRowLastColumn="0" w:lastRowFirstColumn="0" w:lastRowLastColumn="0"/>
            <w:tcW w:w="4111" w:type="dxa"/>
          </w:tcPr>
          <w:p w:rsidR="00FC3A6D" w:rsidRPr="002F4601" w:rsidRDefault="00FC3A6D" w:rsidP="00FC3A6D">
            <w:pPr>
              <w:rPr>
                <w:rFonts w:ascii="Arial" w:hAnsi="Arial" w:cs="Arial"/>
                <w:b w:val="0"/>
                <w:sz w:val="18"/>
                <w:szCs w:val="18"/>
              </w:rPr>
            </w:pPr>
            <w:r w:rsidRPr="002F4601">
              <w:rPr>
                <w:rFonts w:ascii="Arial" w:hAnsi="Arial" w:cs="Arial"/>
                <w:sz w:val="18"/>
                <w:szCs w:val="18"/>
              </w:rPr>
              <w:t>Total</w:t>
            </w:r>
          </w:p>
        </w:tc>
        <w:tc>
          <w:tcPr>
            <w:tcW w:w="1559"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246.701.254,05</w:t>
            </w:r>
          </w:p>
        </w:tc>
        <w:tc>
          <w:tcPr>
            <w:tcW w:w="1559" w:type="dxa"/>
            <w:vAlign w:val="center"/>
          </w:tcPr>
          <w:p w:rsidR="00FC3A6D" w:rsidRPr="002F4601" w:rsidRDefault="00CA3168"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119.000.184,91</w:t>
            </w:r>
          </w:p>
        </w:tc>
        <w:tc>
          <w:tcPr>
            <w:tcW w:w="992" w:type="dxa"/>
            <w:vAlign w:val="center"/>
          </w:tcPr>
          <w:p w:rsidR="00FC3A6D" w:rsidRPr="002F4601" w:rsidRDefault="00386874"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1,97</w:t>
            </w:r>
          </w:p>
        </w:tc>
        <w:tc>
          <w:tcPr>
            <w:tcW w:w="993" w:type="dxa"/>
            <w:vAlign w:val="center"/>
          </w:tcPr>
          <w:p w:rsidR="00FC3A6D" w:rsidRPr="002F4601" w:rsidRDefault="00442210" w:rsidP="00386874">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 xml:space="preserve">Fonte: Tesouro Gerencial, SIAFI, </w:t>
      </w:r>
      <w:r w:rsidR="00E91CAF">
        <w:rPr>
          <w:rFonts w:ascii="Arial" w:hAnsi="Arial" w:cs="Arial"/>
          <w:sz w:val="18"/>
          <w:szCs w:val="18"/>
        </w:rPr>
        <w:t>2020</w:t>
      </w:r>
      <w:r w:rsidRPr="002F4601">
        <w:rPr>
          <w:rFonts w:ascii="Arial" w:hAnsi="Arial" w:cs="Arial"/>
          <w:sz w:val="18"/>
          <w:szCs w:val="18"/>
        </w:rPr>
        <w:t>.</w:t>
      </w:r>
    </w:p>
    <w:p w:rsidR="00E319B6" w:rsidRPr="002F4601" w:rsidRDefault="00E319B6" w:rsidP="00171C83">
      <w:pPr>
        <w:ind w:firstLine="708"/>
        <w:jc w:val="both"/>
        <w:rPr>
          <w:rFonts w:ascii="Arial" w:hAnsi="Arial" w:cs="Arial"/>
          <w:szCs w:val="20"/>
        </w:rPr>
      </w:pPr>
      <w:r w:rsidRPr="002F4601">
        <w:rPr>
          <w:rFonts w:ascii="Arial" w:hAnsi="Arial" w:cs="Arial"/>
          <w:szCs w:val="20"/>
        </w:rPr>
        <w:t xml:space="preserve">No grupo Transferências e Delegações Recebidas, destacam-se as Transferências Intragovernamentais que correspondem as variações patrimoniais aumentativas decorrentes das transferências financeiras relativas a execução orçamentária. As Transferências Intragovernamentais representaram </w:t>
      </w:r>
      <w:r w:rsidR="00D555B2">
        <w:rPr>
          <w:rFonts w:ascii="Arial" w:hAnsi="Arial" w:cs="Arial"/>
          <w:szCs w:val="20"/>
        </w:rPr>
        <w:t>97,</w:t>
      </w:r>
      <w:r w:rsidR="00442210">
        <w:rPr>
          <w:rFonts w:ascii="Arial" w:hAnsi="Arial" w:cs="Arial"/>
          <w:szCs w:val="20"/>
        </w:rPr>
        <w:t>03</w:t>
      </w:r>
      <w:r w:rsidRPr="002F4601">
        <w:rPr>
          <w:rFonts w:ascii="Arial" w:hAnsi="Arial" w:cs="Arial"/>
          <w:szCs w:val="20"/>
        </w:rPr>
        <w:t xml:space="preserve">% das Variações Patrimoniais Aumentativas do Instituto em </w:t>
      </w:r>
      <w:r w:rsidR="00442210">
        <w:rPr>
          <w:rFonts w:ascii="Arial" w:hAnsi="Arial" w:cs="Arial"/>
          <w:szCs w:val="20"/>
        </w:rPr>
        <w:t>30/06</w:t>
      </w:r>
      <w:r w:rsidRPr="002F4601">
        <w:rPr>
          <w:rFonts w:ascii="Arial" w:hAnsi="Arial" w:cs="Arial"/>
          <w:szCs w:val="20"/>
        </w:rPr>
        <w:t>/20</w:t>
      </w:r>
      <w:r w:rsidR="003E19DE">
        <w:rPr>
          <w:rFonts w:ascii="Arial" w:hAnsi="Arial" w:cs="Arial"/>
          <w:szCs w:val="20"/>
        </w:rPr>
        <w:t>20</w:t>
      </w:r>
      <w:r w:rsidRPr="002F4601">
        <w:rPr>
          <w:rFonts w:ascii="Arial" w:hAnsi="Arial" w:cs="Arial"/>
          <w:szCs w:val="20"/>
        </w:rPr>
        <w:t>. A composição do grupo Transferências e delegações recebidas é demonstrada na tabela a seguir.</w:t>
      </w:r>
    </w:p>
    <w:p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10</w:t>
      </w:r>
      <w:r w:rsidRPr="002F4601">
        <w:rPr>
          <w:rFonts w:ascii="Arial" w:hAnsi="Arial" w:cs="Arial"/>
          <w:b/>
          <w:sz w:val="18"/>
          <w:szCs w:val="18"/>
        </w:rPr>
        <w:t xml:space="preserve"> – Transferências e Delegações Recebidas – Composição</w:t>
      </w:r>
    </w:p>
    <w:tbl>
      <w:tblPr>
        <w:tblStyle w:val="TabelaSimples21"/>
        <w:tblW w:w="9123" w:type="dxa"/>
        <w:tblLook w:val="04A0" w:firstRow="1" w:lastRow="0" w:firstColumn="1" w:lastColumn="0" w:noHBand="0" w:noVBand="1"/>
      </w:tblPr>
      <w:tblGrid>
        <w:gridCol w:w="4004"/>
        <w:gridCol w:w="1468"/>
        <w:gridCol w:w="1468"/>
        <w:gridCol w:w="1098"/>
        <w:gridCol w:w="1085"/>
      </w:tblGrid>
      <w:tr w:rsidR="00EB17B3" w:rsidRPr="002F4601" w:rsidTr="00EB1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jc w:val="center"/>
              <w:rPr>
                <w:rFonts w:ascii="Arial" w:hAnsi="Arial" w:cs="Arial"/>
                <w:b w:val="0"/>
                <w:sz w:val="18"/>
                <w:szCs w:val="18"/>
              </w:rPr>
            </w:pPr>
          </w:p>
        </w:tc>
        <w:tc>
          <w:tcPr>
            <w:tcW w:w="1468" w:type="dxa"/>
            <w:vAlign w:val="center"/>
          </w:tcPr>
          <w:p w:rsidR="00EB17B3" w:rsidRPr="002F4601" w:rsidRDefault="00442210" w:rsidP="0067748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sz w:val="18"/>
                <w:szCs w:val="18"/>
              </w:rPr>
              <w:t>2</w:t>
            </w:r>
            <w:r w:rsidR="003705E4">
              <w:rPr>
                <w:rFonts w:ascii="Arial" w:hAnsi="Arial" w:cs="Arial"/>
                <w:sz w:val="18"/>
                <w:szCs w:val="18"/>
              </w:rPr>
              <w:t xml:space="preserve"> Tri </w:t>
            </w:r>
            <w:r w:rsidR="00EB17B3" w:rsidRPr="002F4601">
              <w:rPr>
                <w:rFonts w:ascii="Arial" w:hAnsi="Arial" w:cs="Arial"/>
                <w:sz w:val="18"/>
                <w:szCs w:val="18"/>
              </w:rPr>
              <w:t>20</w:t>
            </w:r>
            <w:r w:rsidR="003705E4">
              <w:rPr>
                <w:rFonts w:ascii="Arial" w:hAnsi="Arial" w:cs="Arial"/>
                <w:sz w:val="18"/>
                <w:szCs w:val="18"/>
              </w:rPr>
              <w:t>20</w:t>
            </w:r>
          </w:p>
        </w:tc>
        <w:tc>
          <w:tcPr>
            <w:tcW w:w="1468" w:type="dxa"/>
            <w:vAlign w:val="center"/>
          </w:tcPr>
          <w:p w:rsidR="00EB17B3" w:rsidRPr="002F4601" w:rsidRDefault="00442210" w:rsidP="0067748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sz w:val="18"/>
                <w:szCs w:val="18"/>
              </w:rPr>
              <w:t>2</w:t>
            </w:r>
            <w:r w:rsidR="003705E4">
              <w:rPr>
                <w:rFonts w:ascii="Arial" w:hAnsi="Arial" w:cs="Arial"/>
                <w:sz w:val="18"/>
                <w:szCs w:val="18"/>
              </w:rPr>
              <w:t xml:space="preserve"> Tri </w:t>
            </w:r>
            <w:r w:rsidR="00EB17B3" w:rsidRPr="002F4601">
              <w:rPr>
                <w:rFonts w:ascii="Arial" w:hAnsi="Arial" w:cs="Arial"/>
                <w:sz w:val="18"/>
                <w:szCs w:val="18"/>
              </w:rPr>
              <w:t>201</w:t>
            </w:r>
            <w:r w:rsidR="003705E4">
              <w:rPr>
                <w:rFonts w:ascii="Arial" w:hAnsi="Arial" w:cs="Arial"/>
                <w:sz w:val="18"/>
                <w:szCs w:val="18"/>
              </w:rPr>
              <w:t>9</w:t>
            </w:r>
          </w:p>
        </w:tc>
        <w:tc>
          <w:tcPr>
            <w:tcW w:w="1098" w:type="dxa"/>
            <w:vAlign w:val="center"/>
          </w:tcPr>
          <w:p w:rsidR="00EB17B3" w:rsidRPr="002F4601" w:rsidRDefault="00EB17B3" w:rsidP="0067748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1085" w:type="dxa"/>
            <w:vAlign w:val="center"/>
          </w:tcPr>
          <w:p w:rsidR="00EB17B3" w:rsidRPr="002F4601" w:rsidRDefault="00EB17B3" w:rsidP="00677481">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EB17B3" w:rsidRPr="002F4601" w:rsidTr="00EB1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b w:val="0"/>
                <w:sz w:val="18"/>
                <w:szCs w:val="18"/>
              </w:rPr>
              <w:t>Transferências Intragovernamentais</w:t>
            </w:r>
          </w:p>
        </w:tc>
        <w:tc>
          <w:tcPr>
            <w:tcW w:w="146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237.896.827,91</w:t>
            </w:r>
          </w:p>
        </w:tc>
        <w:tc>
          <w:tcPr>
            <w:tcW w:w="146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234.132.369,07</w:t>
            </w:r>
          </w:p>
        </w:tc>
        <w:tc>
          <w:tcPr>
            <w:tcW w:w="109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1,61</w:t>
            </w:r>
          </w:p>
        </w:tc>
        <w:tc>
          <w:tcPr>
            <w:tcW w:w="1085" w:type="dxa"/>
            <w:vAlign w:val="center"/>
          </w:tcPr>
          <w:p w:rsidR="00EB17B3" w:rsidRPr="002F4601" w:rsidRDefault="00EB17B3" w:rsidP="004F3695">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99,</w:t>
            </w:r>
            <w:r w:rsidR="004F3695">
              <w:rPr>
                <w:rFonts w:ascii="Arial" w:hAnsi="Arial" w:cs="Arial"/>
                <w:sz w:val="18"/>
                <w:szCs w:val="18"/>
              </w:rPr>
              <w:t>40</w:t>
            </w:r>
          </w:p>
        </w:tc>
      </w:tr>
      <w:tr w:rsidR="00EB17B3" w:rsidRPr="002F4601" w:rsidTr="00EB17B3">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b w:val="0"/>
                <w:sz w:val="18"/>
                <w:szCs w:val="18"/>
              </w:rPr>
              <w:t>Outras Transferências e Delegações Recebidas</w:t>
            </w:r>
            <w:r w:rsidR="00F5507E">
              <w:rPr>
                <w:rFonts w:ascii="Arial" w:hAnsi="Arial" w:cs="Arial"/>
                <w:b w:val="0"/>
                <w:sz w:val="18"/>
                <w:szCs w:val="18"/>
              </w:rPr>
              <w:t xml:space="preserve"> </w:t>
            </w:r>
          </w:p>
        </w:tc>
        <w:tc>
          <w:tcPr>
            <w:tcW w:w="1468" w:type="dxa"/>
            <w:vAlign w:val="center"/>
          </w:tcPr>
          <w:p w:rsidR="00EB17B3" w:rsidRPr="002F4601" w:rsidRDefault="00F5507E"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 xml:space="preserve">      </w:t>
            </w:r>
            <w:r w:rsidR="00677481">
              <w:rPr>
                <w:rFonts w:ascii="Arial" w:hAnsi="Arial" w:cs="Arial"/>
                <w:sz w:val="18"/>
                <w:szCs w:val="18"/>
              </w:rPr>
              <w:t>1.466.023,75</w:t>
            </w:r>
            <w:r>
              <w:rPr>
                <w:rFonts w:ascii="Arial" w:hAnsi="Arial" w:cs="Arial"/>
                <w:sz w:val="18"/>
                <w:szCs w:val="18"/>
              </w:rPr>
              <w:t xml:space="preserve">   </w:t>
            </w:r>
          </w:p>
        </w:tc>
        <w:tc>
          <w:tcPr>
            <w:tcW w:w="1468" w:type="dxa"/>
            <w:vAlign w:val="center"/>
          </w:tcPr>
          <w:p w:rsidR="00677481" w:rsidRDefault="00677481"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EB17B3" w:rsidRPr="002F4601" w:rsidRDefault="00677481"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647.517,73</w:t>
            </w:r>
          </w:p>
        </w:tc>
        <w:tc>
          <w:tcPr>
            <w:tcW w:w="1098" w:type="dxa"/>
            <w:vAlign w:val="center"/>
          </w:tcPr>
          <w:p w:rsidR="00677481" w:rsidRDefault="00677481"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EB17B3" w:rsidRPr="002F4601" w:rsidRDefault="00677481"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126,41</w:t>
            </w:r>
          </w:p>
        </w:tc>
        <w:tc>
          <w:tcPr>
            <w:tcW w:w="1085" w:type="dxa"/>
            <w:vAlign w:val="center"/>
          </w:tcPr>
          <w:p w:rsidR="00677481" w:rsidRDefault="00677481" w:rsidP="00677481">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rsidR="00EB17B3" w:rsidRPr="002F4601" w:rsidRDefault="004F3695" w:rsidP="004F369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0,60</w:t>
            </w:r>
          </w:p>
        </w:tc>
      </w:tr>
      <w:tr w:rsidR="00EB17B3" w:rsidRPr="002F4601" w:rsidTr="00EB1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rsidR="00EB17B3" w:rsidRPr="002F4601" w:rsidRDefault="00EB17B3" w:rsidP="00EB17B3">
            <w:pPr>
              <w:rPr>
                <w:rFonts w:ascii="Arial" w:hAnsi="Arial" w:cs="Arial"/>
                <w:b w:val="0"/>
                <w:sz w:val="18"/>
                <w:szCs w:val="18"/>
              </w:rPr>
            </w:pPr>
            <w:r w:rsidRPr="002F4601">
              <w:rPr>
                <w:rFonts w:ascii="Arial" w:hAnsi="Arial" w:cs="Arial"/>
                <w:sz w:val="18"/>
                <w:szCs w:val="18"/>
              </w:rPr>
              <w:t>Total</w:t>
            </w:r>
          </w:p>
        </w:tc>
        <w:tc>
          <w:tcPr>
            <w:tcW w:w="146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239.362.851,66</w:t>
            </w:r>
          </w:p>
        </w:tc>
        <w:tc>
          <w:tcPr>
            <w:tcW w:w="146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234.779.886,80</w:t>
            </w:r>
          </w:p>
        </w:tc>
        <w:tc>
          <w:tcPr>
            <w:tcW w:w="1098" w:type="dxa"/>
            <w:vAlign w:val="center"/>
          </w:tcPr>
          <w:p w:rsidR="00EB17B3" w:rsidRPr="002F4601" w:rsidRDefault="00677481"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97,03</w:t>
            </w:r>
          </w:p>
        </w:tc>
        <w:tc>
          <w:tcPr>
            <w:tcW w:w="1085" w:type="dxa"/>
            <w:vAlign w:val="center"/>
          </w:tcPr>
          <w:p w:rsidR="00EB17B3" w:rsidRPr="002F4601" w:rsidRDefault="00EB17B3" w:rsidP="00677481">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100,00</w:t>
            </w:r>
          </w:p>
        </w:tc>
      </w:tr>
    </w:tbl>
    <w:p w:rsidR="00E319B6" w:rsidRDefault="00E319B6" w:rsidP="00E319B6">
      <w:pPr>
        <w:rPr>
          <w:rFonts w:ascii="Arial" w:hAnsi="Arial" w:cs="Arial"/>
          <w:sz w:val="18"/>
          <w:szCs w:val="18"/>
        </w:rPr>
      </w:pPr>
      <w:r w:rsidRPr="002F4601">
        <w:rPr>
          <w:rFonts w:ascii="Arial" w:hAnsi="Arial" w:cs="Arial"/>
          <w:sz w:val="18"/>
          <w:szCs w:val="18"/>
        </w:rPr>
        <w:t>Fonte: Tesouro Gerencial</w:t>
      </w:r>
      <w:r w:rsidR="00185BC8">
        <w:rPr>
          <w:rFonts w:ascii="Arial" w:hAnsi="Arial" w:cs="Arial"/>
          <w:sz w:val="18"/>
          <w:szCs w:val="18"/>
        </w:rPr>
        <w:t xml:space="preserve"> </w:t>
      </w:r>
      <w:r w:rsidR="00305737">
        <w:rPr>
          <w:rFonts w:ascii="Arial" w:hAnsi="Arial" w:cs="Arial"/>
          <w:sz w:val="18"/>
          <w:szCs w:val="18"/>
        </w:rPr>
        <w:t>2020</w:t>
      </w:r>
      <w:r w:rsidRPr="002F4601">
        <w:rPr>
          <w:rFonts w:ascii="Arial" w:hAnsi="Arial" w:cs="Arial"/>
          <w:sz w:val="18"/>
          <w:szCs w:val="18"/>
        </w:rPr>
        <w:t>.</w:t>
      </w:r>
    </w:p>
    <w:p w:rsidR="00305737" w:rsidRDefault="00305737" w:rsidP="00305737">
      <w:pPr>
        <w:jc w:val="both"/>
        <w:rPr>
          <w:rFonts w:ascii="Arial" w:hAnsi="Arial" w:cs="Arial"/>
          <w:sz w:val="18"/>
          <w:szCs w:val="18"/>
        </w:rPr>
      </w:pPr>
      <w:r>
        <w:rPr>
          <w:rFonts w:ascii="Arial" w:hAnsi="Arial" w:cs="Arial"/>
          <w:sz w:val="18"/>
          <w:szCs w:val="18"/>
        </w:rPr>
        <w:tab/>
        <w:t xml:space="preserve">Observa-se que em </w:t>
      </w:r>
      <w:r w:rsidR="00F5507E">
        <w:rPr>
          <w:rFonts w:ascii="Arial" w:hAnsi="Arial" w:cs="Arial"/>
          <w:sz w:val="18"/>
          <w:szCs w:val="18"/>
        </w:rPr>
        <w:t>3</w:t>
      </w:r>
      <w:r w:rsidR="004F3695">
        <w:rPr>
          <w:rFonts w:ascii="Arial" w:hAnsi="Arial" w:cs="Arial"/>
          <w:sz w:val="18"/>
          <w:szCs w:val="18"/>
        </w:rPr>
        <w:t>0</w:t>
      </w:r>
      <w:r w:rsidR="00F5507E">
        <w:rPr>
          <w:rFonts w:ascii="Arial" w:hAnsi="Arial" w:cs="Arial"/>
          <w:sz w:val="18"/>
          <w:szCs w:val="18"/>
        </w:rPr>
        <w:t>/0</w:t>
      </w:r>
      <w:r w:rsidR="004F3695">
        <w:rPr>
          <w:rFonts w:ascii="Arial" w:hAnsi="Arial" w:cs="Arial"/>
          <w:sz w:val="18"/>
          <w:szCs w:val="18"/>
        </w:rPr>
        <w:t>6</w:t>
      </w:r>
      <w:r w:rsidR="00F5507E">
        <w:rPr>
          <w:rFonts w:ascii="Arial" w:hAnsi="Arial" w:cs="Arial"/>
          <w:sz w:val="18"/>
          <w:szCs w:val="18"/>
        </w:rPr>
        <w:t xml:space="preserve">/2020 em </w:t>
      </w:r>
      <w:r>
        <w:rPr>
          <w:rFonts w:ascii="Arial" w:hAnsi="Arial" w:cs="Arial"/>
          <w:sz w:val="18"/>
          <w:szCs w:val="18"/>
        </w:rPr>
        <w:t xml:space="preserve">“Outras Transferências e Delegações Recebidas” o valor R$ </w:t>
      </w:r>
      <w:r w:rsidR="004F3695">
        <w:rPr>
          <w:rFonts w:ascii="Arial" w:hAnsi="Arial" w:cs="Arial"/>
          <w:sz w:val="18"/>
          <w:szCs w:val="18"/>
        </w:rPr>
        <w:t>1.466.023,75</w:t>
      </w:r>
      <w:r>
        <w:rPr>
          <w:rFonts w:ascii="Arial" w:hAnsi="Arial" w:cs="Arial"/>
          <w:sz w:val="18"/>
          <w:szCs w:val="18"/>
        </w:rPr>
        <w:t xml:space="preserve"> referem-se objetivamente a transferências de materiais de </w:t>
      </w:r>
      <w:r w:rsidRPr="00F5507E">
        <w:rPr>
          <w:rFonts w:ascii="Arial" w:hAnsi="Arial" w:cs="Arial"/>
          <w:sz w:val="18"/>
          <w:szCs w:val="18"/>
          <w:u w:val="single"/>
        </w:rPr>
        <w:t xml:space="preserve">almoxarifado </w:t>
      </w:r>
      <w:r>
        <w:rPr>
          <w:rFonts w:ascii="Arial" w:hAnsi="Arial" w:cs="Arial"/>
          <w:sz w:val="18"/>
          <w:szCs w:val="18"/>
        </w:rPr>
        <w:t xml:space="preserve">e </w:t>
      </w:r>
      <w:r w:rsidRPr="00F5507E">
        <w:rPr>
          <w:rFonts w:ascii="Arial" w:hAnsi="Arial" w:cs="Arial"/>
          <w:sz w:val="18"/>
          <w:szCs w:val="18"/>
          <w:u w:val="single"/>
        </w:rPr>
        <w:t>patrimônio</w:t>
      </w:r>
      <w:r>
        <w:rPr>
          <w:rFonts w:ascii="Arial" w:hAnsi="Arial" w:cs="Arial"/>
          <w:sz w:val="18"/>
          <w:szCs w:val="18"/>
        </w:rPr>
        <w:t xml:space="preserve"> entre Unidades Gestoras do Instituto, não representando </w:t>
      </w:r>
      <w:r w:rsidR="00F5507E">
        <w:rPr>
          <w:rFonts w:ascii="Arial" w:hAnsi="Arial" w:cs="Arial"/>
          <w:sz w:val="18"/>
          <w:szCs w:val="18"/>
        </w:rPr>
        <w:t xml:space="preserve">desta forma </w:t>
      </w:r>
      <w:r>
        <w:rPr>
          <w:rFonts w:ascii="Arial" w:hAnsi="Arial" w:cs="Arial"/>
          <w:sz w:val="18"/>
          <w:szCs w:val="18"/>
        </w:rPr>
        <w:t>entrada</w:t>
      </w:r>
      <w:r w:rsidR="00F5507E">
        <w:rPr>
          <w:rFonts w:ascii="Arial" w:hAnsi="Arial" w:cs="Arial"/>
          <w:sz w:val="18"/>
          <w:szCs w:val="18"/>
        </w:rPr>
        <w:t>s</w:t>
      </w:r>
      <w:r w:rsidR="001D1A75">
        <w:rPr>
          <w:rFonts w:ascii="Arial" w:hAnsi="Arial" w:cs="Arial"/>
          <w:sz w:val="18"/>
          <w:szCs w:val="18"/>
        </w:rPr>
        <w:t xml:space="preserve"> de novas transferências</w:t>
      </w:r>
      <w:r>
        <w:rPr>
          <w:rFonts w:ascii="Arial" w:hAnsi="Arial" w:cs="Arial"/>
          <w:sz w:val="18"/>
          <w:szCs w:val="18"/>
        </w:rPr>
        <w:t>, mas apenas as movimentações internas.</w:t>
      </w:r>
    </w:p>
    <w:p w:rsidR="00305737" w:rsidRPr="002F4601" w:rsidRDefault="00305737" w:rsidP="00E319B6">
      <w:pPr>
        <w:rPr>
          <w:rFonts w:ascii="Arial" w:hAnsi="Arial" w:cs="Arial"/>
          <w:sz w:val="18"/>
          <w:szCs w:val="18"/>
        </w:rPr>
      </w:pPr>
    </w:p>
    <w:p w:rsidR="00E319B6" w:rsidRPr="002F4601" w:rsidRDefault="00E319B6" w:rsidP="00E319B6">
      <w:pPr>
        <w:rPr>
          <w:rFonts w:ascii="Arial" w:hAnsi="Arial" w:cs="Arial"/>
          <w:b/>
          <w:szCs w:val="20"/>
          <w:u w:val="single"/>
        </w:rPr>
      </w:pPr>
      <w:r w:rsidRPr="002F4601">
        <w:rPr>
          <w:rFonts w:ascii="Arial" w:hAnsi="Arial" w:cs="Arial"/>
          <w:color w:val="7F7F7F" w:themeColor="text1" w:themeTint="80"/>
          <w:sz w:val="18"/>
          <w:szCs w:val="18"/>
        </w:rPr>
        <w:t xml:space="preserve"> </w:t>
      </w:r>
      <w:r w:rsidRPr="002F4601">
        <w:rPr>
          <w:rFonts w:ascii="Arial" w:hAnsi="Arial" w:cs="Arial"/>
          <w:b/>
          <w:szCs w:val="20"/>
          <w:u w:val="single"/>
        </w:rPr>
        <w:t>Variações Patrimoniais Diminutivas – VPD</w:t>
      </w:r>
      <w:r w:rsidR="007536A1">
        <w:rPr>
          <w:rFonts w:ascii="Arial" w:hAnsi="Arial" w:cs="Arial"/>
          <w:b/>
          <w:szCs w:val="20"/>
          <w:u w:val="single"/>
        </w:rPr>
        <w:t xml:space="preserve"> </w:t>
      </w:r>
    </w:p>
    <w:p w:rsidR="00E319B6" w:rsidRPr="002F4601" w:rsidRDefault="001C5729" w:rsidP="00B676A9">
      <w:pPr>
        <w:spacing w:after="240"/>
        <w:ind w:firstLine="708"/>
        <w:jc w:val="both"/>
        <w:rPr>
          <w:rFonts w:ascii="Arial" w:hAnsi="Arial" w:cs="Arial"/>
          <w:szCs w:val="20"/>
        </w:rPr>
      </w:pPr>
      <w:r>
        <w:rPr>
          <w:rFonts w:ascii="Arial" w:hAnsi="Arial" w:cs="Arial"/>
          <w:szCs w:val="20"/>
        </w:rPr>
        <w:t>Em 3</w:t>
      </w:r>
      <w:r w:rsidR="00280CFF">
        <w:rPr>
          <w:rFonts w:ascii="Arial" w:hAnsi="Arial" w:cs="Arial"/>
          <w:szCs w:val="20"/>
        </w:rPr>
        <w:t>0</w:t>
      </w:r>
      <w:r>
        <w:rPr>
          <w:rFonts w:ascii="Arial" w:hAnsi="Arial" w:cs="Arial"/>
          <w:szCs w:val="20"/>
        </w:rPr>
        <w:t>/0</w:t>
      </w:r>
      <w:r w:rsidR="00280CFF">
        <w:rPr>
          <w:rFonts w:ascii="Arial" w:hAnsi="Arial" w:cs="Arial"/>
          <w:szCs w:val="20"/>
        </w:rPr>
        <w:t>6</w:t>
      </w:r>
      <w:r>
        <w:rPr>
          <w:rFonts w:ascii="Arial" w:hAnsi="Arial" w:cs="Arial"/>
          <w:szCs w:val="20"/>
        </w:rPr>
        <w:t>/2020 a</w:t>
      </w:r>
      <w:r w:rsidR="00E319B6" w:rsidRPr="002F4601">
        <w:rPr>
          <w:rFonts w:ascii="Arial" w:hAnsi="Arial" w:cs="Arial"/>
          <w:szCs w:val="20"/>
        </w:rPr>
        <w:t xml:space="preserve">s Variações Patrimoniais Diminutivas sofreram </w:t>
      </w:r>
      <w:r>
        <w:rPr>
          <w:rFonts w:ascii="Arial" w:hAnsi="Arial" w:cs="Arial"/>
          <w:szCs w:val="20"/>
        </w:rPr>
        <w:t>decréscimo</w:t>
      </w:r>
      <w:r w:rsidR="00E319B6" w:rsidRPr="002F4601">
        <w:rPr>
          <w:rFonts w:ascii="Arial" w:hAnsi="Arial" w:cs="Arial"/>
          <w:szCs w:val="20"/>
        </w:rPr>
        <w:t xml:space="preserve"> de </w:t>
      </w:r>
      <w:r w:rsidR="00280CFF">
        <w:rPr>
          <w:rFonts w:ascii="Arial" w:hAnsi="Arial" w:cs="Arial"/>
          <w:szCs w:val="20"/>
        </w:rPr>
        <w:t>14,80</w:t>
      </w:r>
      <w:r w:rsidR="00E319B6" w:rsidRPr="002F4601">
        <w:rPr>
          <w:rFonts w:ascii="Arial" w:hAnsi="Arial" w:cs="Arial"/>
          <w:szCs w:val="20"/>
        </w:rPr>
        <w:t>% em relação ao mesmo período de 201</w:t>
      </w:r>
      <w:r>
        <w:rPr>
          <w:rFonts w:ascii="Arial" w:hAnsi="Arial" w:cs="Arial"/>
          <w:szCs w:val="20"/>
        </w:rPr>
        <w:t>9</w:t>
      </w:r>
      <w:r w:rsidR="00E319B6" w:rsidRPr="002F4601">
        <w:rPr>
          <w:rFonts w:ascii="Arial" w:hAnsi="Arial" w:cs="Arial"/>
          <w:szCs w:val="20"/>
        </w:rPr>
        <w:t xml:space="preserve">. </w:t>
      </w:r>
    </w:p>
    <w:p w:rsidR="00E319B6" w:rsidRPr="002F4601" w:rsidRDefault="00E319B6" w:rsidP="00B676A9">
      <w:pPr>
        <w:ind w:firstLine="708"/>
        <w:jc w:val="both"/>
        <w:rPr>
          <w:rFonts w:ascii="Arial" w:hAnsi="Arial" w:cs="Arial"/>
          <w:szCs w:val="20"/>
        </w:rPr>
      </w:pPr>
      <w:r w:rsidRPr="002F4601">
        <w:rPr>
          <w:rFonts w:ascii="Arial" w:hAnsi="Arial" w:cs="Arial"/>
          <w:szCs w:val="20"/>
        </w:rPr>
        <w:t xml:space="preserve">Com relação a composição, verifica-se que as despesas com maior representatividade são as com Pessoal e Encargos, representando </w:t>
      </w:r>
      <w:r w:rsidR="00280CFF">
        <w:rPr>
          <w:rFonts w:ascii="Arial" w:hAnsi="Arial" w:cs="Arial"/>
          <w:szCs w:val="20"/>
        </w:rPr>
        <w:t>63,91</w:t>
      </w:r>
      <w:r w:rsidRPr="002F4601">
        <w:rPr>
          <w:rFonts w:ascii="Arial" w:hAnsi="Arial" w:cs="Arial"/>
          <w:szCs w:val="20"/>
        </w:rPr>
        <w:t xml:space="preserve">%. A composição das Variações Patrimoniais Diminutivas é disposta na tabela a seguir. </w:t>
      </w:r>
    </w:p>
    <w:p w:rsidR="00E319B6" w:rsidRPr="002F4601" w:rsidRDefault="00E319B6" w:rsidP="00E319B6">
      <w:pPr>
        <w:rPr>
          <w:rFonts w:ascii="Arial" w:hAnsi="Arial" w:cs="Arial"/>
          <w:b/>
          <w:sz w:val="18"/>
          <w:szCs w:val="18"/>
        </w:rPr>
      </w:pPr>
      <w:r w:rsidRPr="002F4601">
        <w:rPr>
          <w:rFonts w:ascii="Arial" w:hAnsi="Arial" w:cs="Arial"/>
          <w:b/>
          <w:sz w:val="18"/>
          <w:szCs w:val="18"/>
        </w:rPr>
        <w:t>Tabela</w:t>
      </w:r>
      <w:r w:rsidR="00A9287F">
        <w:rPr>
          <w:rFonts w:ascii="Arial" w:hAnsi="Arial" w:cs="Arial"/>
          <w:b/>
          <w:sz w:val="18"/>
          <w:szCs w:val="18"/>
        </w:rPr>
        <w:t xml:space="preserve"> 11</w:t>
      </w:r>
      <w:r w:rsidRPr="002F4601">
        <w:rPr>
          <w:rFonts w:ascii="Arial" w:hAnsi="Arial" w:cs="Arial"/>
          <w:b/>
          <w:sz w:val="18"/>
          <w:szCs w:val="18"/>
        </w:rPr>
        <w:t xml:space="preserve"> – </w:t>
      </w:r>
      <w:r w:rsidR="007536A1">
        <w:rPr>
          <w:rFonts w:ascii="Arial" w:hAnsi="Arial" w:cs="Arial"/>
          <w:b/>
          <w:sz w:val="18"/>
          <w:szCs w:val="18"/>
        </w:rPr>
        <w:t>Comparativo V.P.D.</w:t>
      </w:r>
      <w:r w:rsidR="007536A1" w:rsidRPr="002F4601">
        <w:rPr>
          <w:rFonts w:ascii="Arial" w:hAnsi="Arial" w:cs="Arial"/>
          <w:b/>
          <w:sz w:val="18"/>
          <w:szCs w:val="18"/>
        </w:rPr>
        <w:t xml:space="preserve"> </w:t>
      </w:r>
      <w:r w:rsidR="00280CFF">
        <w:rPr>
          <w:rFonts w:ascii="Arial" w:hAnsi="Arial" w:cs="Arial"/>
          <w:b/>
          <w:sz w:val="18"/>
          <w:szCs w:val="18"/>
        </w:rPr>
        <w:t>2</w:t>
      </w:r>
      <w:r w:rsidR="007536A1">
        <w:rPr>
          <w:rFonts w:ascii="Arial" w:hAnsi="Arial" w:cs="Arial"/>
          <w:b/>
          <w:sz w:val="18"/>
          <w:szCs w:val="18"/>
        </w:rPr>
        <w:t xml:space="preserve">º Trimestre 2020 x </w:t>
      </w:r>
      <w:r w:rsidR="00280CFF">
        <w:rPr>
          <w:rFonts w:ascii="Arial" w:hAnsi="Arial" w:cs="Arial"/>
          <w:b/>
          <w:sz w:val="18"/>
          <w:szCs w:val="18"/>
        </w:rPr>
        <w:t>2</w:t>
      </w:r>
      <w:r w:rsidR="007536A1">
        <w:rPr>
          <w:rFonts w:ascii="Arial" w:hAnsi="Arial" w:cs="Arial"/>
          <w:b/>
          <w:sz w:val="18"/>
          <w:szCs w:val="18"/>
        </w:rPr>
        <w:t>º Trimestre 2019</w:t>
      </w:r>
    </w:p>
    <w:tbl>
      <w:tblPr>
        <w:tblStyle w:val="TabelaSimples21"/>
        <w:tblW w:w="9072" w:type="dxa"/>
        <w:tblLook w:val="04A0" w:firstRow="1" w:lastRow="0" w:firstColumn="1" w:lastColumn="0" w:noHBand="0" w:noVBand="1"/>
      </w:tblPr>
      <w:tblGrid>
        <w:gridCol w:w="4111"/>
        <w:gridCol w:w="1639"/>
        <w:gridCol w:w="1468"/>
        <w:gridCol w:w="927"/>
        <w:gridCol w:w="927"/>
      </w:tblGrid>
      <w:tr w:rsidR="00B676A9" w:rsidRPr="002F4601" w:rsidTr="00DF3F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DF3F4A" w:rsidRPr="002F4601" w:rsidRDefault="00DF3F4A" w:rsidP="00DF3F4A">
            <w:pPr>
              <w:jc w:val="center"/>
              <w:rPr>
                <w:rFonts w:ascii="Arial" w:hAnsi="Arial" w:cs="Arial"/>
                <w:sz w:val="18"/>
                <w:szCs w:val="18"/>
              </w:rPr>
            </w:pPr>
          </w:p>
        </w:tc>
        <w:tc>
          <w:tcPr>
            <w:tcW w:w="1639" w:type="dxa"/>
            <w:vAlign w:val="center"/>
          </w:tcPr>
          <w:p w:rsidR="00DF3F4A" w:rsidRPr="002F4601" w:rsidRDefault="00280CFF" w:rsidP="007A3A4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1C5729">
              <w:rPr>
                <w:rFonts w:ascii="Arial" w:hAnsi="Arial" w:cs="Arial"/>
                <w:sz w:val="18"/>
                <w:szCs w:val="18"/>
              </w:rPr>
              <w:t xml:space="preserve"> Tri </w:t>
            </w:r>
            <w:r w:rsidR="00DF3F4A" w:rsidRPr="002F4601">
              <w:rPr>
                <w:rFonts w:ascii="Arial" w:hAnsi="Arial" w:cs="Arial"/>
                <w:sz w:val="18"/>
                <w:szCs w:val="18"/>
              </w:rPr>
              <w:t>20</w:t>
            </w:r>
            <w:r w:rsidR="001C5729">
              <w:rPr>
                <w:rFonts w:ascii="Arial" w:hAnsi="Arial" w:cs="Arial"/>
                <w:sz w:val="18"/>
                <w:szCs w:val="18"/>
              </w:rPr>
              <w:t>20</w:t>
            </w:r>
          </w:p>
        </w:tc>
        <w:tc>
          <w:tcPr>
            <w:tcW w:w="1468" w:type="dxa"/>
            <w:vAlign w:val="center"/>
          </w:tcPr>
          <w:p w:rsidR="00DF3F4A" w:rsidRPr="002F4601" w:rsidRDefault="00280CFF" w:rsidP="007A3A4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1C5729">
              <w:rPr>
                <w:rFonts w:ascii="Arial" w:hAnsi="Arial" w:cs="Arial"/>
                <w:sz w:val="18"/>
                <w:szCs w:val="18"/>
              </w:rPr>
              <w:t xml:space="preserve"> Tri </w:t>
            </w:r>
            <w:r w:rsidR="00DF3F4A" w:rsidRPr="002F4601">
              <w:rPr>
                <w:rFonts w:ascii="Arial" w:hAnsi="Arial" w:cs="Arial"/>
                <w:sz w:val="18"/>
                <w:szCs w:val="18"/>
              </w:rPr>
              <w:t>201</w:t>
            </w:r>
            <w:r w:rsidR="001C5729">
              <w:rPr>
                <w:rFonts w:ascii="Arial" w:hAnsi="Arial" w:cs="Arial"/>
                <w:sz w:val="18"/>
                <w:szCs w:val="18"/>
              </w:rPr>
              <w:t>9</w:t>
            </w:r>
          </w:p>
        </w:tc>
        <w:tc>
          <w:tcPr>
            <w:tcW w:w="927" w:type="dxa"/>
            <w:vAlign w:val="center"/>
          </w:tcPr>
          <w:p w:rsidR="00DF3F4A" w:rsidRPr="002F4601" w:rsidRDefault="00DF3F4A" w:rsidP="007A3A4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927" w:type="dxa"/>
            <w:vAlign w:val="center"/>
          </w:tcPr>
          <w:p w:rsidR="00DF3F4A" w:rsidRPr="002F4601" w:rsidRDefault="00DF3F4A" w:rsidP="007A3A4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Pessoal e Encargos</w:t>
            </w:r>
          </w:p>
        </w:tc>
        <w:tc>
          <w:tcPr>
            <w:tcW w:w="1639" w:type="dxa"/>
            <w:vAlign w:val="center"/>
          </w:tcPr>
          <w:p w:rsidR="00B676A9" w:rsidRPr="002F4601" w:rsidRDefault="007360B8"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157.658.865,59</w:t>
            </w:r>
          </w:p>
        </w:tc>
        <w:tc>
          <w:tcPr>
            <w:tcW w:w="1468"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165.875.171,13</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-4,95</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55,42</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Benefícios Previdenciários e Assistenciais</w:t>
            </w:r>
          </w:p>
        </w:tc>
        <w:tc>
          <w:tcPr>
            <w:tcW w:w="1639" w:type="dxa"/>
            <w:vAlign w:val="center"/>
          </w:tcPr>
          <w:p w:rsidR="00B676A9" w:rsidRPr="002F4601" w:rsidRDefault="007A3A42"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31.712.280,67</w:t>
            </w:r>
          </w:p>
        </w:tc>
        <w:tc>
          <w:tcPr>
            <w:tcW w:w="1468" w:type="dxa"/>
            <w:vAlign w:val="center"/>
          </w:tcPr>
          <w:p w:rsidR="00B676A9" w:rsidRPr="002F4601" w:rsidRDefault="007A3A42"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37.525.835,57</w:t>
            </w:r>
          </w:p>
        </w:tc>
        <w:tc>
          <w:tcPr>
            <w:tcW w:w="927" w:type="dxa"/>
            <w:vAlign w:val="center"/>
          </w:tcPr>
          <w:p w:rsidR="00B676A9" w:rsidRPr="002F4601" w:rsidRDefault="00EA01EE"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-15,49</w:t>
            </w:r>
          </w:p>
        </w:tc>
        <w:tc>
          <w:tcPr>
            <w:tcW w:w="927" w:type="dxa"/>
            <w:vAlign w:val="center"/>
          </w:tcPr>
          <w:p w:rsidR="00B676A9" w:rsidRPr="002F4601" w:rsidRDefault="00EA01EE"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11,15</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Uso de Bens, Serviços e Consumo de Capital Fixo</w:t>
            </w:r>
          </w:p>
        </w:tc>
        <w:tc>
          <w:tcPr>
            <w:tcW w:w="1639"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24.405.537,15</w:t>
            </w:r>
          </w:p>
        </w:tc>
        <w:tc>
          <w:tcPr>
            <w:tcW w:w="1468"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21.581.834,52</w:t>
            </w:r>
          </w:p>
        </w:tc>
        <w:tc>
          <w:tcPr>
            <w:tcW w:w="927"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13,08</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8,58</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Variações Patrimoniais Diminutivas Financeiras</w:t>
            </w:r>
          </w:p>
        </w:tc>
        <w:tc>
          <w:tcPr>
            <w:tcW w:w="1639" w:type="dxa"/>
            <w:vAlign w:val="center"/>
          </w:tcPr>
          <w:p w:rsidR="00B676A9" w:rsidRPr="002F4601" w:rsidRDefault="00F40125"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41.540,05</w:t>
            </w:r>
          </w:p>
        </w:tc>
        <w:tc>
          <w:tcPr>
            <w:tcW w:w="1468" w:type="dxa"/>
            <w:vAlign w:val="center"/>
          </w:tcPr>
          <w:p w:rsidR="00B676A9" w:rsidRPr="002F4601" w:rsidRDefault="00F40125"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6.332,47</w:t>
            </w:r>
          </w:p>
        </w:tc>
        <w:tc>
          <w:tcPr>
            <w:tcW w:w="927" w:type="dxa"/>
            <w:vAlign w:val="center"/>
          </w:tcPr>
          <w:p w:rsidR="00B676A9" w:rsidRPr="002F4601" w:rsidRDefault="007A3A42"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555,98</w:t>
            </w:r>
          </w:p>
        </w:tc>
        <w:tc>
          <w:tcPr>
            <w:tcW w:w="927" w:type="dxa"/>
            <w:vAlign w:val="center"/>
          </w:tcPr>
          <w:p w:rsidR="00B676A9" w:rsidRPr="002F4601" w:rsidRDefault="00EA01EE"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0,01</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lastRenderedPageBreak/>
              <w:t>Transferências e Delegações Concedidas</w:t>
            </w:r>
          </w:p>
        </w:tc>
        <w:tc>
          <w:tcPr>
            <w:tcW w:w="1639" w:type="dxa"/>
            <w:vAlign w:val="center"/>
          </w:tcPr>
          <w:p w:rsidR="00B676A9" w:rsidRPr="002F4601" w:rsidRDefault="00F40125"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26.470.535,90</w:t>
            </w:r>
          </w:p>
        </w:tc>
        <w:tc>
          <w:tcPr>
            <w:tcW w:w="1468" w:type="dxa"/>
            <w:vAlign w:val="center"/>
          </w:tcPr>
          <w:p w:rsidR="00B676A9" w:rsidRPr="002F4601" w:rsidRDefault="00F40125"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17.907.500,57</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47,82</w:t>
            </w:r>
          </w:p>
        </w:tc>
        <w:tc>
          <w:tcPr>
            <w:tcW w:w="927" w:type="dxa"/>
            <w:vAlign w:val="center"/>
          </w:tcPr>
          <w:p w:rsidR="00B676A9" w:rsidRPr="002F4601" w:rsidRDefault="00EA01EE" w:rsidP="00EA01EE">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9,30</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Desvalorização e Perda de Ativos e Incorporação de Passivos</w:t>
            </w:r>
          </w:p>
        </w:tc>
        <w:tc>
          <w:tcPr>
            <w:tcW w:w="1639" w:type="dxa"/>
            <w:vAlign w:val="center"/>
          </w:tcPr>
          <w:p w:rsidR="00B676A9" w:rsidRPr="002F4601" w:rsidRDefault="00F40125"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40.345.767,89</w:t>
            </w:r>
          </w:p>
        </w:tc>
        <w:tc>
          <w:tcPr>
            <w:tcW w:w="1468" w:type="dxa"/>
            <w:vAlign w:val="center"/>
          </w:tcPr>
          <w:p w:rsidR="00B676A9" w:rsidRPr="002F4601" w:rsidRDefault="00F40125"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2.276.521,36</w:t>
            </w:r>
          </w:p>
        </w:tc>
        <w:tc>
          <w:tcPr>
            <w:tcW w:w="927" w:type="dxa"/>
            <w:vAlign w:val="center"/>
          </w:tcPr>
          <w:p w:rsidR="00B676A9" w:rsidRPr="002F4601" w:rsidRDefault="00EA01EE"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1.672,26</w:t>
            </w:r>
          </w:p>
        </w:tc>
        <w:tc>
          <w:tcPr>
            <w:tcW w:w="927" w:type="dxa"/>
            <w:vAlign w:val="center"/>
          </w:tcPr>
          <w:p w:rsidR="00B676A9" w:rsidRPr="002F4601" w:rsidRDefault="007E299E" w:rsidP="00EA01EE">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14,18</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Tributárias</w:t>
            </w:r>
          </w:p>
        </w:tc>
        <w:tc>
          <w:tcPr>
            <w:tcW w:w="1639"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99.932,88</w:t>
            </w:r>
          </w:p>
        </w:tc>
        <w:tc>
          <w:tcPr>
            <w:tcW w:w="1468" w:type="dxa"/>
            <w:vAlign w:val="center"/>
          </w:tcPr>
          <w:p w:rsidR="00B676A9" w:rsidRPr="002F4601" w:rsidRDefault="00F40125" w:rsidP="00EA01EE">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EA01EE">
              <w:rPr>
                <w:rFonts w:ascii="Arial" w:hAnsi="Arial" w:cs="Arial"/>
                <w:bCs/>
                <w:sz w:val="18"/>
                <w:szCs w:val="18"/>
              </w:rPr>
              <w:t>116.526,13</w:t>
            </w:r>
          </w:p>
        </w:tc>
        <w:tc>
          <w:tcPr>
            <w:tcW w:w="927" w:type="dxa"/>
            <w:vAlign w:val="center"/>
          </w:tcPr>
          <w:p w:rsidR="00B676A9" w:rsidRPr="002F4601" w:rsidRDefault="001212DC" w:rsidP="00EA01EE">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w:t>
            </w:r>
            <w:r w:rsidR="00EA01EE">
              <w:rPr>
                <w:rFonts w:ascii="Arial" w:hAnsi="Arial" w:cs="Arial"/>
                <w:bCs/>
                <w:sz w:val="18"/>
                <w:szCs w:val="18"/>
              </w:rPr>
              <w:t>14,24</w:t>
            </w:r>
          </w:p>
        </w:tc>
        <w:tc>
          <w:tcPr>
            <w:tcW w:w="927" w:type="dxa"/>
            <w:vAlign w:val="center"/>
          </w:tcPr>
          <w:p w:rsidR="00B676A9" w:rsidRPr="002F4601" w:rsidRDefault="007E299E" w:rsidP="00EA01EE">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0,04</w:t>
            </w:r>
          </w:p>
        </w:tc>
      </w:tr>
      <w:tr w:rsidR="00B676A9" w:rsidRPr="002F4601" w:rsidTr="00DF3F4A">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b w:val="0"/>
                <w:sz w:val="18"/>
                <w:szCs w:val="18"/>
              </w:rPr>
            </w:pPr>
            <w:r w:rsidRPr="002F4601">
              <w:rPr>
                <w:rFonts w:ascii="Arial" w:hAnsi="Arial" w:cs="Arial"/>
                <w:b w:val="0"/>
                <w:sz w:val="18"/>
                <w:szCs w:val="18"/>
              </w:rPr>
              <w:t>Outras Variações Patrimoniais Diminutivas</w:t>
            </w:r>
          </w:p>
        </w:tc>
        <w:tc>
          <w:tcPr>
            <w:tcW w:w="1639" w:type="dxa"/>
            <w:vAlign w:val="center"/>
          </w:tcPr>
          <w:p w:rsidR="00B676A9" w:rsidRPr="002F4601" w:rsidRDefault="00F40125"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7A3A42">
              <w:rPr>
                <w:rFonts w:ascii="Arial" w:hAnsi="Arial" w:cs="Arial"/>
                <w:bCs/>
                <w:sz w:val="18"/>
                <w:szCs w:val="18"/>
              </w:rPr>
              <w:t>3.745.912,80</w:t>
            </w:r>
          </w:p>
        </w:tc>
        <w:tc>
          <w:tcPr>
            <w:tcW w:w="1468" w:type="dxa"/>
            <w:vAlign w:val="center"/>
          </w:tcPr>
          <w:p w:rsidR="00B676A9" w:rsidRPr="002F4601" w:rsidRDefault="00F40125" w:rsidP="00EA01EE">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 xml:space="preserve">   </w:t>
            </w:r>
            <w:r w:rsidR="00EA01EE">
              <w:rPr>
                <w:rFonts w:ascii="Arial" w:hAnsi="Arial" w:cs="Arial"/>
                <w:bCs/>
                <w:sz w:val="18"/>
                <w:szCs w:val="18"/>
              </w:rPr>
              <w:t>2.521.159,63</w:t>
            </w:r>
          </w:p>
        </w:tc>
        <w:tc>
          <w:tcPr>
            <w:tcW w:w="927" w:type="dxa"/>
            <w:vAlign w:val="center"/>
          </w:tcPr>
          <w:p w:rsidR="00B676A9" w:rsidRPr="002F4601" w:rsidRDefault="00EA01EE" w:rsidP="007A3A42">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48,58</w:t>
            </w:r>
          </w:p>
        </w:tc>
        <w:tc>
          <w:tcPr>
            <w:tcW w:w="927" w:type="dxa"/>
            <w:vAlign w:val="center"/>
          </w:tcPr>
          <w:p w:rsidR="00B676A9" w:rsidRPr="002F4601" w:rsidRDefault="007E299E" w:rsidP="00EA01EE">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1,32</w:t>
            </w:r>
          </w:p>
        </w:tc>
      </w:tr>
      <w:tr w:rsidR="00B676A9" w:rsidRPr="002F4601" w:rsidTr="00DF3F4A">
        <w:trPr>
          <w:cnfStyle w:val="000000100000" w:firstRow="0" w:lastRow="0" w:firstColumn="0" w:lastColumn="0" w:oddVBand="0" w:evenVBand="0" w:oddHBand="1" w:evenHBand="0" w:firstRowFirstColumn="0" w:firstRowLastColumn="0" w:lastRowFirstColumn="0" w:lastRowLastColumn="0"/>
          <w:trHeight w:val="153"/>
        </w:trPr>
        <w:tc>
          <w:tcPr>
            <w:cnfStyle w:val="001000000000" w:firstRow="0" w:lastRow="0" w:firstColumn="1" w:lastColumn="0" w:oddVBand="0" w:evenVBand="0" w:oddHBand="0" w:evenHBand="0" w:firstRowFirstColumn="0" w:firstRowLastColumn="0" w:lastRowFirstColumn="0" w:lastRowLastColumn="0"/>
            <w:tcW w:w="4111" w:type="dxa"/>
            <w:vAlign w:val="center"/>
          </w:tcPr>
          <w:p w:rsidR="00B676A9" w:rsidRPr="002F4601" w:rsidRDefault="00B676A9" w:rsidP="00B676A9">
            <w:pPr>
              <w:rPr>
                <w:rFonts w:ascii="Arial" w:hAnsi="Arial" w:cs="Arial"/>
                <w:sz w:val="18"/>
                <w:szCs w:val="18"/>
              </w:rPr>
            </w:pPr>
            <w:r w:rsidRPr="002F4601">
              <w:rPr>
                <w:rFonts w:ascii="Arial" w:hAnsi="Arial" w:cs="Arial"/>
                <w:sz w:val="18"/>
                <w:szCs w:val="18"/>
              </w:rPr>
              <w:t>Total</w:t>
            </w:r>
          </w:p>
        </w:tc>
        <w:tc>
          <w:tcPr>
            <w:tcW w:w="1639" w:type="dxa"/>
            <w:vAlign w:val="center"/>
          </w:tcPr>
          <w:p w:rsidR="00B676A9" w:rsidRPr="002F4601" w:rsidRDefault="007A3A42"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284.480.373,93</w:t>
            </w:r>
          </w:p>
        </w:tc>
        <w:tc>
          <w:tcPr>
            <w:tcW w:w="1468"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247.810.881,38</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14,80</w:t>
            </w:r>
          </w:p>
        </w:tc>
        <w:tc>
          <w:tcPr>
            <w:tcW w:w="927" w:type="dxa"/>
            <w:vAlign w:val="center"/>
          </w:tcPr>
          <w:p w:rsidR="00B676A9" w:rsidRPr="002F4601" w:rsidRDefault="00EA01EE" w:rsidP="007A3A4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w:t>
      </w:r>
      <w:r w:rsidR="00185BC8">
        <w:rPr>
          <w:rFonts w:ascii="Arial" w:hAnsi="Arial" w:cs="Arial"/>
          <w:sz w:val="18"/>
          <w:szCs w:val="18"/>
        </w:rPr>
        <w:t xml:space="preserve">, </w:t>
      </w:r>
      <w:r w:rsidR="00417C67">
        <w:rPr>
          <w:rFonts w:ascii="Arial" w:hAnsi="Arial" w:cs="Arial"/>
          <w:sz w:val="18"/>
          <w:szCs w:val="18"/>
        </w:rPr>
        <w:t>2020</w:t>
      </w:r>
      <w:r w:rsidRPr="002F4601">
        <w:rPr>
          <w:rFonts w:ascii="Arial" w:hAnsi="Arial" w:cs="Arial"/>
          <w:sz w:val="18"/>
          <w:szCs w:val="18"/>
        </w:rPr>
        <w:t>.</w:t>
      </w:r>
    </w:p>
    <w:p w:rsidR="007536A1" w:rsidRDefault="007536A1" w:rsidP="007536A1">
      <w:pPr>
        <w:ind w:firstLine="708"/>
        <w:jc w:val="both"/>
        <w:rPr>
          <w:rFonts w:ascii="Arial" w:hAnsi="Arial" w:cs="Arial"/>
          <w:szCs w:val="20"/>
        </w:rPr>
      </w:pPr>
    </w:p>
    <w:p w:rsidR="00E319B6" w:rsidRDefault="00E319B6" w:rsidP="007536A1">
      <w:pPr>
        <w:ind w:firstLine="708"/>
        <w:jc w:val="both"/>
        <w:rPr>
          <w:rFonts w:ascii="Arial" w:hAnsi="Arial" w:cs="Arial"/>
          <w:szCs w:val="20"/>
        </w:rPr>
      </w:pPr>
      <w:r w:rsidRPr="002F4601">
        <w:rPr>
          <w:rFonts w:ascii="Arial" w:hAnsi="Arial" w:cs="Arial"/>
          <w:szCs w:val="20"/>
        </w:rPr>
        <w:t xml:space="preserve">O grupo de maior representatividade entre as </w:t>
      </w:r>
      <w:proofErr w:type="spellStart"/>
      <w:r w:rsidRPr="002F4601">
        <w:rPr>
          <w:rFonts w:ascii="Arial" w:hAnsi="Arial" w:cs="Arial"/>
          <w:szCs w:val="20"/>
        </w:rPr>
        <w:t>VPDs</w:t>
      </w:r>
      <w:proofErr w:type="spellEnd"/>
      <w:r w:rsidRPr="002F4601">
        <w:rPr>
          <w:rFonts w:ascii="Arial" w:hAnsi="Arial" w:cs="Arial"/>
          <w:szCs w:val="20"/>
        </w:rPr>
        <w:t xml:space="preserve"> é o Pessoal e Encargos </w:t>
      </w:r>
      <w:r w:rsidR="00B676A9" w:rsidRPr="002F4601">
        <w:rPr>
          <w:rFonts w:ascii="Arial" w:hAnsi="Arial" w:cs="Arial"/>
          <w:szCs w:val="20"/>
        </w:rPr>
        <w:t>a</w:t>
      </w:r>
      <w:r w:rsidRPr="002F4601">
        <w:rPr>
          <w:rFonts w:ascii="Arial" w:hAnsi="Arial" w:cs="Arial"/>
          <w:szCs w:val="20"/>
        </w:rPr>
        <w:t xml:space="preserve"> composição do grupo é apresentada na Tabela </w:t>
      </w:r>
      <w:r w:rsidR="00AD4661">
        <w:rPr>
          <w:rFonts w:ascii="Arial" w:hAnsi="Arial" w:cs="Arial"/>
          <w:szCs w:val="20"/>
        </w:rPr>
        <w:t>a seguir:</w:t>
      </w:r>
    </w:p>
    <w:p w:rsidR="007536A1" w:rsidRPr="002F4601" w:rsidRDefault="007536A1" w:rsidP="007536A1">
      <w:pPr>
        <w:ind w:firstLine="708"/>
        <w:jc w:val="both"/>
        <w:rPr>
          <w:rFonts w:ascii="Arial" w:hAnsi="Arial" w:cs="Arial"/>
          <w:sz w:val="18"/>
          <w:szCs w:val="18"/>
        </w:rPr>
      </w:pPr>
    </w:p>
    <w:p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12</w:t>
      </w:r>
      <w:r w:rsidRPr="002F4601">
        <w:rPr>
          <w:rFonts w:ascii="Arial" w:hAnsi="Arial" w:cs="Arial"/>
          <w:b/>
          <w:sz w:val="18"/>
          <w:szCs w:val="18"/>
        </w:rPr>
        <w:t xml:space="preserve"> – Pessoal e Encargos Sociais – Composição.</w:t>
      </w:r>
      <w:r w:rsidRPr="002F4601">
        <w:rPr>
          <w:rFonts w:ascii="Arial" w:hAnsi="Arial" w:cs="Arial"/>
          <w:sz w:val="18"/>
          <w:szCs w:val="18"/>
        </w:rPr>
        <w:t xml:space="preserve"> </w:t>
      </w:r>
    </w:p>
    <w:tbl>
      <w:tblPr>
        <w:tblStyle w:val="TabelaSimples21"/>
        <w:tblW w:w="9072" w:type="dxa"/>
        <w:tblLook w:val="04A0" w:firstRow="1" w:lastRow="0" w:firstColumn="1" w:lastColumn="0" w:noHBand="0" w:noVBand="1"/>
      </w:tblPr>
      <w:tblGrid>
        <w:gridCol w:w="4443"/>
        <w:gridCol w:w="1468"/>
        <w:gridCol w:w="1468"/>
        <w:gridCol w:w="845"/>
        <w:gridCol w:w="848"/>
      </w:tblGrid>
      <w:tr w:rsidR="00B676A9" w:rsidRPr="002F4601" w:rsidTr="00E31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E319B6" w:rsidRPr="002F4601" w:rsidRDefault="00E319B6" w:rsidP="00E319B6">
            <w:pPr>
              <w:jc w:val="center"/>
              <w:rPr>
                <w:rFonts w:ascii="Arial" w:hAnsi="Arial" w:cs="Arial"/>
                <w:b w:val="0"/>
                <w:sz w:val="18"/>
                <w:szCs w:val="18"/>
              </w:rPr>
            </w:pPr>
          </w:p>
        </w:tc>
        <w:tc>
          <w:tcPr>
            <w:tcW w:w="1468" w:type="dxa"/>
            <w:vAlign w:val="center"/>
          </w:tcPr>
          <w:p w:rsidR="00E319B6" w:rsidRPr="002F4601" w:rsidRDefault="00893E66" w:rsidP="00BA2DB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BA2DB7">
              <w:rPr>
                <w:rFonts w:ascii="Arial" w:hAnsi="Arial" w:cs="Arial"/>
                <w:sz w:val="18"/>
                <w:szCs w:val="18"/>
              </w:rPr>
              <w:t xml:space="preserve"> Tri </w:t>
            </w:r>
            <w:r w:rsidR="00E319B6" w:rsidRPr="002F4601">
              <w:rPr>
                <w:rFonts w:ascii="Arial" w:hAnsi="Arial" w:cs="Arial"/>
                <w:sz w:val="18"/>
                <w:szCs w:val="18"/>
              </w:rPr>
              <w:t>20</w:t>
            </w:r>
            <w:r w:rsidR="00BA2DB7">
              <w:rPr>
                <w:rFonts w:ascii="Arial" w:hAnsi="Arial" w:cs="Arial"/>
                <w:sz w:val="18"/>
                <w:szCs w:val="18"/>
              </w:rPr>
              <w:t>20</w:t>
            </w:r>
          </w:p>
        </w:tc>
        <w:tc>
          <w:tcPr>
            <w:tcW w:w="1468" w:type="dxa"/>
            <w:vAlign w:val="center"/>
          </w:tcPr>
          <w:p w:rsidR="00E319B6" w:rsidRPr="002F4601" w:rsidRDefault="00893E66" w:rsidP="00BA2DB7">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w:t>
            </w:r>
            <w:r w:rsidR="00BA2DB7">
              <w:rPr>
                <w:rFonts w:ascii="Arial" w:hAnsi="Arial" w:cs="Arial"/>
                <w:sz w:val="18"/>
                <w:szCs w:val="18"/>
              </w:rPr>
              <w:t xml:space="preserve"> Tri </w:t>
            </w:r>
            <w:r w:rsidR="00E319B6" w:rsidRPr="002F4601">
              <w:rPr>
                <w:rFonts w:ascii="Arial" w:hAnsi="Arial" w:cs="Arial"/>
                <w:sz w:val="18"/>
                <w:szCs w:val="18"/>
              </w:rPr>
              <w:t>201</w:t>
            </w:r>
            <w:r w:rsidR="00BA2DB7">
              <w:rPr>
                <w:rFonts w:ascii="Arial" w:hAnsi="Arial" w:cs="Arial"/>
                <w:sz w:val="18"/>
                <w:szCs w:val="18"/>
              </w:rPr>
              <w:t>9</w:t>
            </w:r>
          </w:p>
        </w:tc>
        <w:tc>
          <w:tcPr>
            <w:tcW w:w="845"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848" w:type="dxa"/>
            <w:vAlign w:val="center"/>
          </w:tcPr>
          <w:p w:rsidR="00E319B6" w:rsidRPr="002F4601" w:rsidRDefault="00E319B6" w:rsidP="00E319B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Remuneração a Pessoal</w:t>
            </w:r>
          </w:p>
        </w:tc>
        <w:tc>
          <w:tcPr>
            <w:tcW w:w="1468" w:type="dxa"/>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124.522.285,47</w:t>
            </w:r>
          </w:p>
        </w:tc>
        <w:tc>
          <w:tcPr>
            <w:tcW w:w="1468" w:type="dxa"/>
            <w:vAlign w:val="center"/>
          </w:tcPr>
          <w:p w:rsidR="00B676A9" w:rsidRPr="00FC2B28" w:rsidRDefault="00CE5DD7"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C2B28">
              <w:rPr>
                <w:rFonts w:ascii="Arial" w:hAnsi="Arial" w:cs="Arial"/>
                <w:sz w:val="16"/>
                <w:szCs w:val="16"/>
              </w:rPr>
              <w:t xml:space="preserve"> </w:t>
            </w:r>
            <w:r w:rsidR="00E67A43">
              <w:rPr>
                <w:rFonts w:ascii="Arial" w:hAnsi="Arial" w:cs="Arial"/>
                <w:sz w:val="16"/>
                <w:szCs w:val="16"/>
              </w:rPr>
              <w:t>133.148.713,08</w:t>
            </w:r>
          </w:p>
        </w:tc>
        <w:tc>
          <w:tcPr>
            <w:tcW w:w="845" w:type="dxa"/>
            <w:vAlign w:val="center"/>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6,48</w:t>
            </w:r>
          </w:p>
        </w:tc>
        <w:tc>
          <w:tcPr>
            <w:tcW w:w="848" w:type="dxa"/>
            <w:vAlign w:val="center"/>
          </w:tcPr>
          <w:p w:rsidR="00B676A9" w:rsidRPr="00FC2B28" w:rsidRDefault="004F07E2"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78,98</w:t>
            </w:r>
          </w:p>
        </w:tc>
      </w:tr>
      <w:tr w:rsidR="00B676A9" w:rsidRPr="002F4601" w:rsidTr="00C86CF6">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Encargos Patronais</w:t>
            </w:r>
          </w:p>
        </w:tc>
        <w:tc>
          <w:tcPr>
            <w:tcW w:w="1468" w:type="dxa"/>
          </w:tcPr>
          <w:p w:rsidR="00B676A9" w:rsidRPr="00FC2B28"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23.835.958,72</w:t>
            </w:r>
          </w:p>
        </w:tc>
        <w:tc>
          <w:tcPr>
            <w:tcW w:w="1468" w:type="dxa"/>
            <w:vAlign w:val="center"/>
          </w:tcPr>
          <w:p w:rsidR="00B676A9" w:rsidRPr="00FC2B28" w:rsidRDefault="00CE5DD7"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C2B28">
              <w:rPr>
                <w:rFonts w:ascii="Arial" w:hAnsi="Arial" w:cs="Arial"/>
                <w:sz w:val="16"/>
                <w:szCs w:val="16"/>
              </w:rPr>
              <w:t xml:space="preserve"> </w:t>
            </w:r>
            <w:r w:rsidR="00E67A43">
              <w:rPr>
                <w:rFonts w:ascii="Arial" w:hAnsi="Arial" w:cs="Arial"/>
                <w:sz w:val="16"/>
                <w:szCs w:val="16"/>
              </w:rPr>
              <w:t>25.777.862,00</w:t>
            </w:r>
          </w:p>
        </w:tc>
        <w:tc>
          <w:tcPr>
            <w:tcW w:w="845" w:type="dxa"/>
            <w:vAlign w:val="center"/>
          </w:tcPr>
          <w:p w:rsidR="00B676A9" w:rsidRPr="00FC2B28"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7,53</w:t>
            </w:r>
          </w:p>
        </w:tc>
        <w:tc>
          <w:tcPr>
            <w:tcW w:w="848" w:type="dxa"/>
            <w:vAlign w:val="center"/>
          </w:tcPr>
          <w:p w:rsidR="00B676A9" w:rsidRPr="00FC2B28" w:rsidRDefault="004F07E2"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15,12</w:t>
            </w: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Benefícios a Pessoal</w:t>
            </w:r>
          </w:p>
        </w:tc>
        <w:tc>
          <w:tcPr>
            <w:tcW w:w="1468" w:type="dxa"/>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9.099.202,01</w:t>
            </w:r>
          </w:p>
        </w:tc>
        <w:tc>
          <w:tcPr>
            <w:tcW w:w="1468" w:type="dxa"/>
            <w:vAlign w:val="center"/>
          </w:tcPr>
          <w:p w:rsidR="00B676A9" w:rsidRPr="00FC2B28" w:rsidRDefault="00347B3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C2B28">
              <w:rPr>
                <w:rFonts w:ascii="Arial" w:hAnsi="Arial" w:cs="Arial"/>
                <w:sz w:val="16"/>
                <w:szCs w:val="16"/>
              </w:rPr>
              <w:t xml:space="preserve">  </w:t>
            </w:r>
            <w:r w:rsidR="00CE5DD7" w:rsidRPr="00FC2B28">
              <w:rPr>
                <w:rFonts w:ascii="Arial" w:hAnsi="Arial" w:cs="Arial"/>
                <w:sz w:val="16"/>
                <w:szCs w:val="16"/>
              </w:rPr>
              <w:t xml:space="preserve"> </w:t>
            </w:r>
            <w:r w:rsidR="00E67A43">
              <w:rPr>
                <w:rFonts w:ascii="Arial" w:hAnsi="Arial" w:cs="Arial"/>
                <w:sz w:val="16"/>
                <w:szCs w:val="16"/>
              </w:rPr>
              <w:t>6.719.900,66</w:t>
            </w:r>
          </w:p>
        </w:tc>
        <w:tc>
          <w:tcPr>
            <w:tcW w:w="845" w:type="dxa"/>
            <w:vAlign w:val="center"/>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35,41</w:t>
            </w:r>
          </w:p>
        </w:tc>
        <w:tc>
          <w:tcPr>
            <w:tcW w:w="848" w:type="dxa"/>
            <w:vAlign w:val="center"/>
          </w:tcPr>
          <w:p w:rsidR="00B676A9" w:rsidRPr="00FC2B28" w:rsidRDefault="004F07E2"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5,77</w:t>
            </w:r>
          </w:p>
        </w:tc>
      </w:tr>
      <w:tr w:rsidR="00B676A9" w:rsidRPr="002F4601" w:rsidTr="00C86CF6">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b w:val="0"/>
                <w:sz w:val="18"/>
                <w:szCs w:val="18"/>
              </w:rPr>
              <w:t>Outras Variações Patrimoniais Diminutivas – Pessoal e Encargos</w:t>
            </w:r>
          </w:p>
        </w:tc>
        <w:tc>
          <w:tcPr>
            <w:tcW w:w="1468" w:type="dxa"/>
          </w:tcPr>
          <w:p w:rsidR="00E67A43"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p w:rsidR="00B676A9" w:rsidRPr="00FC2B28"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201.419,39</w:t>
            </w:r>
            <w:r w:rsidR="00347B33" w:rsidRPr="00FC2B28">
              <w:rPr>
                <w:rFonts w:ascii="Arial" w:hAnsi="Arial" w:cs="Arial"/>
                <w:sz w:val="16"/>
                <w:szCs w:val="16"/>
              </w:rPr>
              <w:t xml:space="preserve">      </w:t>
            </w:r>
          </w:p>
        </w:tc>
        <w:tc>
          <w:tcPr>
            <w:tcW w:w="1468" w:type="dxa"/>
            <w:vAlign w:val="center"/>
          </w:tcPr>
          <w:p w:rsidR="00E67A43" w:rsidRDefault="00347B3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C2B28">
              <w:rPr>
                <w:rFonts w:ascii="Arial" w:hAnsi="Arial" w:cs="Arial"/>
                <w:sz w:val="16"/>
                <w:szCs w:val="16"/>
              </w:rPr>
              <w:t xml:space="preserve">     </w:t>
            </w:r>
            <w:r w:rsidR="00CE5DD7" w:rsidRPr="00FC2B28">
              <w:rPr>
                <w:rFonts w:ascii="Arial" w:hAnsi="Arial" w:cs="Arial"/>
                <w:sz w:val="16"/>
                <w:szCs w:val="16"/>
              </w:rPr>
              <w:t xml:space="preserve">   </w:t>
            </w:r>
          </w:p>
          <w:p w:rsidR="00B676A9" w:rsidRPr="00FC2B28"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228.695,39</w:t>
            </w:r>
          </w:p>
        </w:tc>
        <w:tc>
          <w:tcPr>
            <w:tcW w:w="845" w:type="dxa"/>
            <w:vAlign w:val="center"/>
          </w:tcPr>
          <w:p w:rsidR="00E67A43"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p w:rsidR="00B676A9" w:rsidRPr="00FC2B28" w:rsidRDefault="00E67A43"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11,93</w:t>
            </w:r>
          </w:p>
        </w:tc>
        <w:tc>
          <w:tcPr>
            <w:tcW w:w="848" w:type="dxa"/>
            <w:vAlign w:val="center"/>
          </w:tcPr>
          <w:p w:rsidR="004F07E2" w:rsidRDefault="004F07E2" w:rsidP="00E67A43">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p w:rsidR="00B676A9" w:rsidRDefault="004F07E2" w:rsidP="004F07E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0,13</w:t>
            </w:r>
          </w:p>
          <w:p w:rsidR="00E250D7" w:rsidRPr="00FC2B28" w:rsidRDefault="00E250D7" w:rsidP="004F07E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676A9" w:rsidRPr="002F4601" w:rsidTr="00C86C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43" w:type="dxa"/>
          </w:tcPr>
          <w:p w:rsidR="00B676A9" w:rsidRPr="002F4601" w:rsidRDefault="00B676A9" w:rsidP="00B676A9">
            <w:pPr>
              <w:rPr>
                <w:rFonts w:ascii="Arial" w:hAnsi="Arial" w:cs="Arial"/>
                <w:b w:val="0"/>
                <w:sz w:val="18"/>
                <w:szCs w:val="18"/>
              </w:rPr>
            </w:pPr>
            <w:r w:rsidRPr="002F4601">
              <w:rPr>
                <w:rFonts w:ascii="Arial" w:hAnsi="Arial" w:cs="Arial"/>
                <w:sz w:val="18"/>
                <w:szCs w:val="18"/>
              </w:rPr>
              <w:t>Total</w:t>
            </w:r>
          </w:p>
        </w:tc>
        <w:tc>
          <w:tcPr>
            <w:tcW w:w="1468" w:type="dxa"/>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Pr>
                <w:rFonts w:ascii="Arial" w:hAnsi="Arial" w:cs="Arial"/>
                <w:b/>
                <w:bCs/>
                <w:sz w:val="16"/>
                <w:szCs w:val="16"/>
              </w:rPr>
              <w:t>157.658.865,59</w:t>
            </w:r>
          </w:p>
        </w:tc>
        <w:tc>
          <w:tcPr>
            <w:tcW w:w="1468" w:type="dxa"/>
          </w:tcPr>
          <w:p w:rsidR="00B676A9" w:rsidRPr="00FC2B28" w:rsidRDefault="00E67A4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Pr>
                <w:rFonts w:ascii="Arial" w:hAnsi="Arial" w:cs="Arial"/>
                <w:b/>
                <w:bCs/>
                <w:sz w:val="16"/>
                <w:szCs w:val="16"/>
              </w:rPr>
              <w:t>165.875.171,13</w:t>
            </w:r>
          </w:p>
        </w:tc>
        <w:tc>
          <w:tcPr>
            <w:tcW w:w="845" w:type="dxa"/>
            <w:vAlign w:val="center"/>
          </w:tcPr>
          <w:p w:rsidR="00B676A9" w:rsidRPr="00FC2B28" w:rsidRDefault="006F36B3"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FC2B28">
              <w:rPr>
                <w:rFonts w:ascii="Arial" w:hAnsi="Arial" w:cs="Arial"/>
                <w:b/>
                <w:sz w:val="16"/>
                <w:szCs w:val="16"/>
              </w:rPr>
              <w:t xml:space="preserve"> </w:t>
            </w:r>
            <w:r w:rsidR="00E67A43">
              <w:rPr>
                <w:rFonts w:ascii="Arial" w:hAnsi="Arial" w:cs="Arial"/>
                <w:b/>
                <w:sz w:val="16"/>
                <w:szCs w:val="16"/>
              </w:rPr>
              <w:t>4,95</w:t>
            </w:r>
          </w:p>
        </w:tc>
        <w:tc>
          <w:tcPr>
            <w:tcW w:w="848" w:type="dxa"/>
            <w:vAlign w:val="center"/>
          </w:tcPr>
          <w:p w:rsidR="00B676A9" w:rsidRPr="00FC2B28" w:rsidRDefault="004F07E2" w:rsidP="00E67A43">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Pr>
                <w:rFonts w:ascii="Arial" w:hAnsi="Arial" w:cs="Arial"/>
                <w:b/>
                <w:sz w:val="16"/>
                <w:szCs w:val="16"/>
              </w:rPr>
              <w:t>100,00</w:t>
            </w:r>
          </w:p>
        </w:tc>
      </w:tr>
    </w:tbl>
    <w:p w:rsidR="00E319B6" w:rsidRPr="002F4601" w:rsidRDefault="00E319B6" w:rsidP="00E319B6">
      <w:pPr>
        <w:rPr>
          <w:rFonts w:ascii="Arial" w:hAnsi="Arial" w:cs="Arial"/>
          <w:sz w:val="18"/>
          <w:szCs w:val="18"/>
        </w:rPr>
      </w:pPr>
      <w:r w:rsidRPr="002F4601">
        <w:rPr>
          <w:rFonts w:ascii="Arial" w:hAnsi="Arial" w:cs="Arial"/>
          <w:sz w:val="18"/>
          <w:szCs w:val="18"/>
        </w:rPr>
        <w:t>Fonte</w:t>
      </w:r>
      <w:r w:rsidR="00B676A9" w:rsidRPr="002F4601">
        <w:rPr>
          <w:rFonts w:ascii="Arial" w:hAnsi="Arial" w:cs="Arial"/>
          <w:sz w:val="18"/>
          <w:szCs w:val="18"/>
        </w:rPr>
        <w:t xml:space="preserve">: Tesouro Gerencial, </w:t>
      </w:r>
      <w:r w:rsidR="00BA2DB7">
        <w:rPr>
          <w:rFonts w:ascii="Arial" w:hAnsi="Arial" w:cs="Arial"/>
          <w:sz w:val="18"/>
          <w:szCs w:val="18"/>
        </w:rPr>
        <w:t>2020.</w:t>
      </w:r>
    </w:p>
    <w:p w:rsidR="00E319B6" w:rsidRPr="002F4601" w:rsidRDefault="00E319B6" w:rsidP="002F6771">
      <w:pPr>
        <w:ind w:firstLine="708"/>
        <w:jc w:val="both"/>
        <w:rPr>
          <w:rFonts w:ascii="Arial" w:hAnsi="Arial" w:cs="Arial"/>
          <w:szCs w:val="20"/>
        </w:rPr>
      </w:pPr>
      <w:r w:rsidRPr="002F4601">
        <w:rPr>
          <w:rFonts w:ascii="Arial" w:hAnsi="Arial" w:cs="Arial"/>
          <w:szCs w:val="20"/>
        </w:rPr>
        <w:t xml:space="preserve">O grupo Remuneração a Pessoal sofreu </w:t>
      </w:r>
      <w:r w:rsidR="004F07E2">
        <w:rPr>
          <w:rFonts w:ascii="Arial" w:hAnsi="Arial" w:cs="Arial"/>
          <w:szCs w:val="20"/>
        </w:rPr>
        <w:t>um de</w:t>
      </w:r>
      <w:r w:rsidRPr="002F4601">
        <w:rPr>
          <w:rFonts w:ascii="Arial" w:hAnsi="Arial" w:cs="Arial"/>
          <w:szCs w:val="20"/>
        </w:rPr>
        <w:t xml:space="preserve">créscimo de </w:t>
      </w:r>
      <w:r w:rsidR="004F07E2">
        <w:rPr>
          <w:rFonts w:ascii="Arial" w:hAnsi="Arial" w:cs="Arial"/>
          <w:szCs w:val="20"/>
        </w:rPr>
        <w:t>6</w:t>
      </w:r>
      <w:r w:rsidR="002211E8">
        <w:rPr>
          <w:rFonts w:ascii="Arial" w:hAnsi="Arial" w:cs="Arial"/>
          <w:szCs w:val="20"/>
        </w:rPr>
        <w:t>,48</w:t>
      </w:r>
      <w:r w:rsidRPr="002F4601">
        <w:rPr>
          <w:rFonts w:ascii="Arial" w:hAnsi="Arial" w:cs="Arial"/>
          <w:szCs w:val="20"/>
        </w:rPr>
        <w:t xml:space="preserve">% em </w:t>
      </w:r>
      <w:r w:rsidR="004F07E2">
        <w:rPr>
          <w:rFonts w:ascii="Arial" w:hAnsi="Arial" w:cs="Arial"/>
          <w:szCs w:val="20"/>
        </w:rPr>
        <w:t>comparação</w:t>
      </w:r>
      <w:r w:rsidRPr="002F4601">
        <w:rPr>
          <w:rFonts w:ascii="Arial" w:hAnsi="Arial" w:cs="Arial"/>
          <w:szCs w:val="20"/>
        </w:rPr>
        <w:t xml:space="preserve"> ao </w:t>
      </w:r>
      <w:r w:rsidR="004F07E2">
        <w:rPr>
          <w:rFonts w:ascii="Arial" w:hAnsi="Arial" w:cs="Arial"/>
          <w:szCs w:val="20"/>
        </w:rPr>
        <w:t>mesmo</w:t>
      </w:r>
      <w:r w:rsidR="002211E8">
        <w:rPr>
          <w:rFonts w:ascii="Arial" w:hAnsi="Arial" w:cs="Arial"/>
          <w:szCs w:val="20"/>
        </w:rPr>
        <w:t xml:space="preserve"> trimestre d</w:t>
      </w:r>
      <w:r w:rsidRPr="002F4601">
        <w:rPr>
          <w:rFonts w:ascii="Arial" w:hAnsi="Arial" w:cs="Arial"/>
          <w:szCs w:val="20"/>
        </w:rPr>
        <w:t>e 201</w:t>
      </w:r>
      <w:r w:rsidR="002211E8">
        <w:rPr>
          <w:rFonts w:ascii="Arial" w:hAnsi="Arial" w:cs="Arial"/>
          <w:szCs w:val="20"/>
        </w:rPr>
        <w:t>9</w:t>
      </w:r>
      <w:r w:rsidRPr="002F4601">
        <w:rPr>
          <w:rFonts w:ascii="Arial" w:hAnsi="Arial" w:cs="Arial"/>
          <w:szCs w:val="20"/>
        </w:rPr>
        <w:t>, neste grupo são registradas despesas com vencimentos e salários, abonos, adicionais, gratificações, férias, 13º salário e outras.</w:t>
      </w:r>
    </w:p>
    <w:p w:rsidR="00E319B6" w:rsidRPr="002F4601" w:rsidRDefault="00E319B6" w:rsidP="007C5641">
      <w:pPr>
        <w:jc w:val="both"/>
        <w:rPr>
          <w:rFonts w:ascii="Arial" w:hAnsi="Arial" w:cs="Arial"/>
          <w:szCs w:val="20"/>
        </w:rPr>
      </w:pPr>
      <w:r w:rsidRPr="002F4601">
        <w:rPr>
          <w:rFonts w:ascii="Arial" w:hAnsi="Arial" w:cs="Arial"/>
          <w:szCs w:val="20"/>
        </w:rPr>
        <w:tab/>
      </w:r>
    </w:p>
    <w:p w:rsidR="00E319B6" w:rsidRPr="0026199D" w:rsidRDefault="00E319B6" w:rsidP="0026199D">
      <w:pPr>
        <w:jc w:val="both"/>
        <w:rPr>
          <w:rFonts w:ascii="Arial" w:hAnsi="Arial" w:cs="Arial"/>
          <w:b/>
        </w:rPr>
      </w:pPr>
      <w:r w:rsidRPr="002F4601">
        <w:rPr>
          <w:rFonts w:ascii="Arial" w:hAnsi="Arial" w:cs="Arial"/>
          <w:b/>
          <w:szCs w:val="20"/>
        </w:rPr>
        <w:t>RESULTADO PATRIMONIAL DO PERÍODO – RPP</w:t>
      </w:r>
    </w:p>
    <w:p w:rsidR="00E319B6" w:rsidRPr="0026199D" w:rsidRDefault="00E319B6" w:rsidP="0026199D">
      <w:pPr>
        <w:jc w:val="both"/>
        <w:rPr>
          <w:rFonts w:ascii="Arial" w:hAnsi="Arial" w:cs="Arial"/>
        </w:rPr>
      </w:pPr>
      <w:r w:rsidRPr="0026199D">
        <w:rPr>
          <w:rFonts w:ascii="Arial" w:hAnsi="Arial" w:cs="Arial"/>
          <w:b/>
        </w:rPr>
        <w:tab/>
      </w:r>
      <w:r w:rsidRPr="0026199D">
        <w:rPr>
          <w:rFonts w:ascii="Arial" w:hAnsi="Arial" w:cs="Arial"/>
        </w:rPr>
        <w:t xml:space="preserve">Observa-se que as Variações Patrimoniais </w:t>
      </w:r>
      <w:r w:rsidR="0026199D" w:rsidRPr="0026199D">
        <w:rPr>
          <w:rFonts w:ascii="Arial" w:hAnsi="Arial" w:cs="Arial"/>
        </w:rPr>
        <w:t>Diminutivas</w:t>
      </w:r>
      <w:r w:rsidRPr="0026199D">
        <w:rPr>
          <w:rFonts w:ascii="Arial" w:hAnsi="Arial" w:cs="Arial"/>
        </w:rPr>
        <w:t xml:space="preserve"> superaram as Variações Patrimoniais </w:t>
      </w:r>
      <w:r w:rsidR="0026199D" w:rsidRPr="0026199D">
        <w:rPr>
          <w:rFonts w:ascii="Arial" w:hAnsi="Arial" w:cs="Arial"/>
        </w:rPr>
        <w:t>Aumentativas</w:t>
      </w:r>
      <w:r w:rsidRPr="0026199D">
        <w:rPr>
          <w:rFonts w:ascii="Arial" w:hAnsi="Arial" w:cs="Arial"/>
        </w:rPr>
        <w:t xml:space="preserve"> em </w:t>
      </w:r>
      <w:r w:rsidR="00D22DED">
        <w:rPr>
          <w:rFonts w:ascii="Arial" w:hAnsi="Arial" w:cs="Arial"/>
        </w:rPr>
        <w:t>30</w:t>
      </w:r>
      <w:r w:rsidRPr="0026199D">
        <w:rPr>
          <w:rFonts w:ascii="Arial" w:hAnsi="Arial" w:cs="Arial"/>
        </w:rPr>
        <w:t>/</w:t>
      </w:r>
      <w:r w:rsidR="0026199D" w:rsidRPr="0026199D">
        <w:rPr>
          <w:rFonts w:ascii="Arial" w:hAnsi="Arial" w:cs="Arial"/>
        </w:rPr>
        <w:t>0</w:t>
      </w:r>
      <w:r w:rsidR="00D22DED">
        <w:rPr>
          <w:rFonts w:ascii="Arial" w:hAnsi="Arial" w:cs="Arial"/>
        </w:rPr>
        <w:t>6</w:t>
      </w:r>
      <w:r w:rsidRPr="0026199D">
        <w:rPr>
          <w:rFonts w:ascii="Arial" w:hAnsi="Arial" w:cs="Arial"/>
        </w:rPr>
        <w:t>/20</w:t>
      </w:r>
      <w:r w:rsidR="0026199D" w:rsidRPr="0026199D">
        <w:rPr>
          <w:rFonts w:ascii="Arial" w:hAnsi="Arial" w:cs="Arial"/>
        </w:rPr>
        <w:t>20</w:t>
      </w:r>
      <w:r w:rsidRPr="0026199D">
        <w:rPr>
          <w:rFonts w:ascii="Arial" w:hAnsi="Arial" w:cs="Arial"/>
        </w:rPr>
        <w:t xml:space="preserve">, gerando Resultado Patrimonial </w:t>
      </w:r>
      <w:r w:rsidR="00664EE7" w:rsidRPr="0026199D">
        <w:rPr>
          <w:rFonts w:ascii="Arial" w:hAnsi="Arial" w:cs="Arial"/>
        </w:rPr>
        <w:t>negativo</w:t>
      </w:r>
      <w:r w:rsidR="00FC2B28">
        <w:rPr>
          <w:rFonts w:ascii="Arial" w:hAnsi="Arial" w:cs="Arial"/>
        </w:rPr>
        <w:t>, um montante</w:t>
      </w:r>
      <w:r w:rsidRPr="0026199D">
        <w:rPr>
          <w:rFonts w:ascii="Arial" w:hAnsi="Arial" w:cs="Arial"/>
        </w:rPr>
        <w:t xml:space="preserve"> no valor de R$ </w:t>
      </w:r>
      <w:r w:rsidR="00A51ABE">
        <w:rPr>
          <w:rFonts w:ascii="Arial" w:hAnsi="Arial" w:cs="Arial"/>
        </w:rPr>
        <w:t>37.779.118,88</w:t>
      </w:r>
      <w:r w:rsidR="00376F3F">
        <w:rPr>
          <w:rFonts w:ascii="Arial" w:hAnsi="Arial" w:cs="Arial"/>
        </w:rPr>
        <w:t xml:space="preserve"> t</w:t>
      </w:r>
      <w:r w:rsidRPr="0026199D">
        <w:rPr>
          <w:rFonts w:ascii="Arial" w:hAnsi="Arial" w:cs="Arial"/>
        </w:rPr>
        <w:t xml:space="preserve">al resultado é reflexo, principalmente, </w:t>
      </w:r>
      <w:r w:rsidR="00664EE7" w:rsidRPr="0026199D">
        <w:rPr>
          <w:rFonts w:ascii="Arial" w:hAnsi="Arial" w:cs="Arial"/>
        </w:rPr>
        <w:t xml:space="preserve">ao corte orçamentário que o </w:t>
      </w:r>
      <w:r w:rsidR="00993664" w:rsidRPr="0026199D">
        <w:rPr>
          <w:rFonts w:ascii="Arial" w:hAnsi="Arial" w:cs="Arial"/>
        </w:rPr>
        <w:t>I</w:t>
      </w:r>
      <w:r w:rsidR="00664EE7" w:rsidRPr="0026199D">
        <w:rPr>
          <w:rFonts w:ascii="Arial" w:hAnsi="Arial" w:cs="Arial"/>
        </w:rPr>
        <w:t>n</w:t>
      </w:r>
      <w:r w:rsidR="00993664" w:rsidRPr="0026199D">
        <w:rPr>
          <w:rFonts w:ascii="Arial" w:hAnsi="Arial" w:cs="Arial"/>
        </w:rPr>
        <w:t>s</w:t>
      </w:r>
      <w:r w:rsidR="00664EE7" w:rsidRPr="0026199D">
        <w:rPr>
          <w:rFonts w:ascii="Arial" w:hAnsi="Arial" w:cs="Arial"/>
        </w:rPr>
        <w:t>tituto so</w:t>
      </w:r>
      <w:r w:rsidR="00993664" w:rsidRPr="0026199D">
        <w:rPr>
          <w:rFonts w:ascii="Arial" w:hAnsi="Arial" w:cs="Arial"/>
        </w:rPr>
        <w:t>freu.</w:t>
      </w:r>
    </w:p>
    <w:p w:rsidR="009D5206" w:rsidRDefault="009D5206" w:rsidP="00A46B05">
      <w:pPr>
        <w:spacing w:after="0"/>
        <w:jc w:val="both"/>
        <w:rPr>
          <w:rFonts w:ascii="Arial" w:hAnsi="Arial" w:cs="Arial"/>
          <w:b/>
          <w:sz w:val="20"/>
          <w:szCs w:val="20"/>
        </w:rPr>
      </w:pPr>
    </w:p>
    <w:p w:rsidR="00A46B05" w:rsidRPr="002F4601" w:rsidRDefault="00A46B05" w:rsidP="00A46B05">
      <w:pPr>
        <w:spacing w:after="0"/>
        <w:jc w:val="both"/>
        <w:rPr>
          <w:rFonts w:ascii="Arial" w:hAnsi="Arial" w:cs="Arial"/>
          <w:b/>
          <w:sz w:val="20"/>
          <w:szCs w:val="20"/>
        </w:rPr>
      </w:pPr>
      <w:r w:rsidRPr="002F4601">
        <w:rPr>
          <w:rFonts w:ascii="Arial" w:hAnsi="Arial" w:cs="Arial"/>
          <w:b/>
          <w:sz w:val="20"/>
          <w:szCs w:val="20"/>
        </w:rPr>
        <w:t>7. Balanço Orçamentário (BO);</w:t>
      </w:r>
    </w:p>
    <w:p w:rsidR="00A46B05" w:rsidRPr="002F4601" w:rsidRDefault="00A46B05" w:rsidP="00A46B05">
      <w:pPr>
        <w:spacing w:after="0" w:line="240" w:lineRule="auto"/>
        <w:rPr>
          <w:rFonts w:ascii="Arial" w:eastAsia="Times New Roman" w:hAnsi="Arial" w:cs="Arial"/>
          <w:b/>
          <w:color w:val="7F7F7F" w:themeColor="text1" w:themeTint="80"/>
          <w:sz w:val="20"/>
          <w:szCs w:val="20"/>
          <w:u w:val="single"/>
          <w:lang w:eastAsia="pt-BR"/>
        </w:rPr>
      </w:pPr>
    </w:p>
    <w:p w:rsidR="00A46B05" w:rsidRPr="002F4601" w:rsidRDefault="00A46B05" w:rsidP="00A46B05">
      <w:pPr>
        <w:spacing w:line="240" w:lineRule="auto"/>
        <w:jc w:val="both"/>
        <w:rPr>
          <w:rFonts w:ascii="Arial" w:eastAsia="Times New Roman" w:hAnsi="Arial" w:cs="Arial"/>
          <w:sz w:val="20"/>
          <w:szCs w:val="20"/>
          <w:lang w:eastAsia="pt-BR"/>
        </w:rPr>
      </w:pPr>
      <w:r w:rsidRPr="002F4601">
        <w:rPr>
          <w:rFonts w:ascii="Arial" w:eastAsia="Times New Roman" w:hAnsi="Arial" w:cs="Arial"/>
          <w:b/>
          <w:color w:val="7F7F7F" w:themeColor="text1" w:themeTint="80"/>
          <w:sz w:val="20"/>
          <w:szCs w:val="20"/>
          <w:lang w:eastAsia="pt-BR"/>
        </w:rPr>
        <w:tab/>
      </w:r>
      <w:r w:rsidRPr="002F4601">
        <w:rPr>
          <w:rFonts w:ascii="Arial" w:eastAsia="Times New Roman" w:hAnsi="Arial" w:cs="Arial"/>
          <w:sz w:val="20"/>
          <w:szCs w:val="20"/>
          <w:lang w:eastAsia="pt-BR"/>
        </w:rPr>
        <w:t>O Balanço Orçamentário, previsto no Art. 102 da Lei 4.320/64, demonstrará as receitas detalhadas por categoria econômica e origem, especificando a previsão inicial, a previsão atualizada para o exercício, a receita realizada e o saldo, que corresponde ao excesso ou insuficiência de arrecadação.</w:t>
      </w:r>
    </w:p>
    <w:p w:rsidR="00A46B05" w:rsidRPr="002F4601" w:rsidRDefault="00A46B05" w:rsidP="00A46B05">
      <w:pPr>
        <w:spacing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Demonstrará,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rsidR="00A46B05" w:rsidRPr="002F4601" w:rsidRDefault="00A46B05" w:rsidP="00A46B05">
      <w:pPr>
        <w:spacing w:after="0" w:line="240" w:lineRule="auto"/>
        <w:ind w:firstLine="708"/>
        <w:rPr>
          <w:rFonts w:ascii="Arial" w:eastAsia="Times New Roman" w:hAnsi="Arial" w:cs="Arial"/>
          <w:sz w:val="20"/>
          <w:szCs w:val="20"/>
          <w:lang w:eastAsia="pt-BR"/>
        </w:rPr>
      </w:pPr>
      <w:r w:rsidRPr="002F4601">
        <w:rPr>
          <w:rFonts w:ascii="Arial" w:eastAsia="Times New Roman" w:hAnsi="Arial" w:cs="Arial"/>
          <w:sz w:val="20"/>
          <w:szCs w:val="20"/>
          <w:lang w:eastAsia="pt-BR"/>
        </w:rPr>
        <w:t xml:space="preserve">A Tabela </w:t>
      </w:r>
      <w:r w:rsidR="00116F2B">
        <w:rPr>
          <w:rFonts w:ascii="Arial" w:eastAsia="Times New Roman" w:hAnsi="Arial" w:cs="Arial"/>
          <w:sz w:val="20"/>
          <w:szCs w:val="20"/>
          <w:lang w:eastAsia="pt-BR"/>
        </w:rPr>
        <w:t>13</w:t>
      </w:r>
      <w:r w:rsidRPr="002F4601">
        <w:rPr>
          <w:rFonts w:ascii="Arial" w:eastAsia="Times New Roman" w:hAnsi="Arial" w:cs="Arial"/>
          <w:sz w:val="20"/>
          <w:szCs w:val="20"/>
          <w:lang w:eastAsia="pt-BR"/>
        </w:rPr>
        <w:t xml:space="preserve"> resume as receitas e despe</w:t>
      </w:r>
      <w:r w:rsidR="00116F2B">
        <w:rPr>
          <w:rFonts w:ascii="Arial" w:eastAsia="Times New Roman" w:hAnsi="Arial" w:cs="Arial"/>
          <w:sz w:val="20"/>
          <w:szCs w:val="20"/>
          <w:lang w:eastAsia="pt-BR"/>
        </w:rPr>
        <w:t>sas por categoria econômica em 31/03/2020:</w:t>
      </w:r>
    </w:p>
    <w:p w:rsidR="00A46B05" w:rsidRPr="002F4601" w:rsidRDefault="00A46B05" w:rsidP="00A46B05">
      <w:pPr>
        <w:spacing w:after="0" w:line="240" w:lineRule="auto"/>
        <w:rPr>
          <w:rFonts w:ascii="Arial" w:eastAsia="Times New Roman" w:hAnsi="Arial" w:cs="Arial"/>
          <w:b/>
          <w:sz w:val="20"/>
          <w:szCs w:val="20"/>
          <w:lang w:eastAsia="pt-BR"/>
        </w:rPr>
      </w:pPr>
    </w:p>
    <w:p w:rsidR="00A46B05" w:rsidRPr="002F4601" w:rsidRDefault="00A9287F" w:rsidP="00A46B05">
      <w:pPr>
        <w:spacing w:after="0" w:line="240" w:lineRule="auto"/>
        <w:rPr>
          <w:rFonts w:ascii="Arial" w:eastAsia="Times New Roman" w:hAnsi="Arial" w:cs="Arial"/>
          <w:b/>
          <w:sz w:val="18"/>
          <w:szCs w:val="18"/>
          <w:lang w:eastAsia="pt-BR"/>
        </w:rPr>
      </w:pPr>
      <w:r>
        <w:rPr>
          <w:rFonts w:ascii="Arial" w:eastAsia="Times New Roman" w:hAnsi="Arial" w:cs="Arial"/>
          <w:b/>
          <w:sz w:val="18"/>
          <w:szCs w:val="18"/>
          <w:lang w:eastAsia="pt-BR"/>
        </w:rPr>
        <w:t>Tabela 13</w:t>
      </w:r>
      <w:r w:rsidR="00A46B05" w:rsidRPr="002F4601">
        <w:rPr>
          <w:rFonts w:ascii="Arial" w:eastAsia="Times New Roman" w:hAnsi="Arial" w:cs="Arial"/>
          <w:b/>
          <w:sz w:val="18"/>
          <w:szCs w:val="18"/>
          <w:lang w:eastAsia="pt-BR"/>
        </w:rPr>
        <w:t xml:space="preserve"> – Receitas e Despesas por categoria econômica</w:t>
      </w:r>
      <w:r w:rsidR="00376F3F">
        <w:rPr>
          <w:rFonts w:ascii="Arial" w:eastAsia="Times New Roman" w:hAnsi="Arial" w:cs="Arial"/>
          <w:b/>
          <w:sz w:val="18"/>
          <w:szCs w:val="18"/>
          <w:lang w:eastAsia="pt-BR"/>
        </w:rPr>
        <w:t xml:space="preserve"> </w:t>
      </w:r>
    </w:p>
    <w:tbl>
      <w:tblPr>
        <w:tblStyle w:val="TabelaSimples21"/>
        <w:tblW w:w="0" w:type="auto"/>
        <w:tblLook w:val="0420" w:firstRow="1" w:lastRow="0" w:firstColumn="0" w:lastColumn="0" w:noHBand="0" w:noVBand="1"/>
      </w:tblPr>
      <w:tblGrid>
        <w:gridCol w:w="3432"/>
        <w:gridCol w:w="1643"/>
        <w:gridCol w:w="1547"/>
        <w:gridCol w:w="1494"/>
        <w:gridCol w:w="889"/>
      </w:tblGrid>
      <w:tr w:rsidR="001112B1" w:rsidRPr="002F4601" w:rsidTr="00C86CF6">
        <w:trPr>
          <w:cnfStyle w:val="100000000000" w:firstRow="1" w:lastRow="0" w:firstColumn="0" w:lastColumn="0" w:oddVBand="0" w:evenVBand="0" w:oddHBand="0" w:evenHBand="0" w:firstRowFirstColumn="0" w:firstRowLastColumn="0" w:lastRowFirstColumn="0" w:lastRowLastColumn="0"/>
          <w:trHeight w:val="430"/>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Categoria Econômica</w:t>
            </w:r>
          </w:p>
        </w:tc>
        <w:tc>
          <w:tcPr>
            <w:tcW w:w="1643"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Previsão/ Fixação</w:t>
            </w:r>
          </w:p>
        </w:tc>
        <w:tc>
          <w:tcPr>
            <w:tcW w:w="1547"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Realização/ Execução</w:t>
            </w:r>
          </w:p>
        </w:tc>
        <w:tc>
          <w:tcPr>
            <w:tcW w:w="1494"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Real/</w:t>
            </w:r>
            <w:proofErr w:type="spellStart"/>
            <w:r w:rsidRPr="002F4601">
              <w:rPr>
                <w:rFonts w:ascii="Arial" w:eastAsia="Times New Roman" w:hAnsi="Arial" w:cs="Arial"/>
                <w:b w:val="0"/>
                <w:sz w:val="18"/>
                <w:szCs w:val="18"/>
                <w:lang w:eastAsia="pt-BR"/>
              </w:rPr>
              <w:t>Exec</w:t>
            </w:r>
            <w:proofErr w:type="spellEnd"/>
            <w:r w:rsidRPr="002F4601">
              <w:rPr>
                <w:rFonts w:ascii="Arial" w:eastAsia="Times New Roman" w:hAnsi="Arial" w:cs="Arial"/>
                <w:b w:val="0"/>
                <w:sz w:val="18"/>
                <w:szCs w:val="18"/>
                <w:lang w:eastAsia="pt-BR"/>
              </w:rPr>
              <w:t xml:space="preserve"> (%)</w:t>
            </w:r>
          </w:p>
        </w:tc>
        <w:tc>
          <w:tcPr>
            <w:tcW w:w="889" w:type="dxa"/>
          </w:tcPr>
          <w:p w:rsidR="00A46B05" w:rsidRPr="002F4601" w:rsidRDefault="00A46B05" w:rsidP="00C86CF6">
            <w:pPr>
              <w:jc w:val="cente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AV (%)</w:t>
            </w:r>
          </w:p>
          <w:p w:rsidR="00672B69" w:rsidRPr="002F4601" w:rsidRDefault="00672B69" w:rsidP="00C86CF6">
            <w:pPr>
              <w:jc w:val="center"/>
              <w:rPr>
                <w:rFonts w:ascii="Arial" w:eastAsia="Times New Roman" w:hAnsi="Arial" w:cs="Arial"/>
                <w:b w:val="0"/>
                <w:sz w:val="18"/>
                <w:szCs w:val="18"/>
                <w:lang w:eastAsia="pt-BR"/>
              </w:rPr>
            </w:pPr>
            <w:proofErr w:type="spellStart"/>
            <w:r w:rsidRPr="002F4601">
              <w:rPr>
                <w:rFonts w:ascii="Arial" w:eastAsia="Times New Roman" w:hAnsi="Arial" w:cs="Arial"/>
                <w:b w:val="0"/>
                <w:sz w:val="18"/>
                <w:szCs w:val="18"/>
                <w:lang w:eastAsia="pt-BR"/>
              </w:rPr>
              <w:t>Exec</w:t>
            </w:r>
            <w:proofErr w:type="spellEnd"/>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26"/>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lastRenderedPageBreak/>
              <w:t>Receitas Correntes</w:t>
            </w:r>
          </w:p>
        </w:tc>
        <w:tc>
          <w:tcPr>
            <w:tcW w:w="1643" w:type="dxa"/>
            <w:vAlign w:val="center"/>
          </w:tcPr>
          <w:p w:rsidR="00A46B05" w:rsidRPr="002F4601" w:rsidRDefault="00376F3F" w:rsidP="00DB5E17">
            <w:pPr>
              <w:jc w:val="right"/>
              <w:rPr>
                <w:rFonts w:ascii="Arial" w:hAnsi="Arial" w:cs="Arial"/>
                <w:sz w:val="18"/>
                <w:szCs w:val="18"/>
              </w:rPr>
            </w:pPr>
            <w:r>
              <w:rPr>
                <w:rFonts w:ascii="Arial" w:hAnsi="Arial" w:cs="Arial"/>
                <w:sz w:val="18"/>
                <w:szCs w:val="18"/>
              </w:rPr>
              <w:t xml:space="preserve"> </w:t>
            </w:r>
            <w:r w:rsidR="00C34A36">
              <w:rPr>
                <w:rFonts w:ascii="Arial" w:hAnsi="Arial" w:cs="Arial"/>
                <w:sz w:val="18"/>
                <w:szCs w:val="18"/>
              </w:rPr>
              <w:t xml:space="preserve"> </w:t>
            </w:r>
            <w:r>
              <w:rPr>
                <w:rFonts w:ascii="Arial" w:hAnsi="Arial" w:cs="Arial"/>
                <w:sz w:val="18"/>
                <w:szCs w:val="18"/>
              </w:rPr>
              <w:t xml:space="preserve"> </w:t>
            </w:r>
            <w:r w:rsidR="00A77BC1" w:rsidRPr="002F4601">
              <w:rPr>
                <w:rFonts w:ascii="Arial" w:hAnsi="Arial" w:cs="Arial"/>
                <w:sz w:val="18"/>
                <w:szCs w:val="18"/>
              </w:rPr>
              <w:t>1.</w:t>
            </w:r>
            <w:r>
              <w:rPr>
                <w:rFonts w:ascii="Arial" w:hAnsi="Arial" w:cs="Arial"/>
                <w:sz w:val="18"/>
                <w:szCs w:val="18"/>
              </w:rPr>
              <w:t>391.768</w:t>
            </w:r>
            <w:r w:rsidR="00A77BC1" w:rsidRPr="002F4601">
              <w:rPr>
                <w:rFonts w:ascii="Arial" w:hAnsi="Arial" w:cs="Arial"/>
                <w:sz w:val="18"/>
                <w:szCs w:val="18"/>
              </w:rPr>
              <w:t>,00</w:t>
            </w:r>
          </w:p>
        </w:tc>
        <w:tc>
          <w:tcPr>
            <w:tcW w:w="1547" w:type="dxa"/>
            <w:vAlign w:val="center"/>
          </w:tcPr>
          <w:p w:rsidR="00A46B05" w:rsidRPr="002F4601" w:rsidRDefault="005C1B32" w:rsidP="00DB5E17">
            <w:pPr>
              <w:jc w:val="right"/>
              <w:rPr>
                <w:rFonts w:ascii="Arial" w:hAnsi="Arial" w:cs="Arial"/>
                <w:sz w:val="18"/>
                <w:szCs w:val="18"/>
              </w:rPr>
            </w:pPr>
            <w:r>
              <w:rPr>
                <w:rFonts w:ascii="Arial" w:hAnsi="Arial" w:cs="Arial"/>
                <w:sz w:val="18"/>
                <w:szCs w:val="18"/>
              </w:rPr>
              <w:t xml:space="preserve">       </w:t>
            </w:r>
            <w:r w:rsidR="004B59BC">
              <w:rPr>
                <w:rFonts w:ascii="Arial" w:hAnsi="Arial" w:cs="Arial"/>
                <w:sz w:val="18"/>
                <w:szCs w:val="18"/>
              </w:rPr>
              <w:t>75.138,54</w:t>
            </w:r>
          </w:p>
        </w:tc>
        <w:tc>
          <w:tcPr>
            <w:tcW w:w="1494" w:type="dxa"/>
            <w:vAlign w:val="center"/>
          </w:tcPr>
          <w:p w:rsidR="00A46B05" w:rsidRPr="002F4601" w:rsidRDefault="00DB5E17" w:rsidP="00DB5E17">
            <w:pPr>
              <w:jc w:val="right"/>
              <w:rPr>
                <w:rFonts w:ascii="Arial" w:hAnsi="Arial" w:cs="Arial"/>
                <w:sz w:val="18"/>
                <w:szCs w:val="18"/>
              </w:rPr>
            </w:pPr>
            <w:r>
              <w:rPr>
                <w:rFonts w:ascii="Arial" w:hAnsi="Arial" w:cs="Arial"/>
                <w:sz w:val="18"/>
                <w:szCs w:val="18"/>
              </w:rPr>
              <w:t>5,40</w:t>
            </w:r>
          </w:p>
        </w:tc>
        <w:tc>
          <w:tcPr>
            <w:tcW w:w="889" w:type="dxa"/>
            <w:vAlign w:val="center"/>
          </w:tcPr>
          <w:p w:rsidR="00A46B05" w:rsidRPr="002F4601" w:rsidRDefault="00A46B05" w:rsidP="00DB5E17">
            <w:pPr>
              <w:jc w:val="right"/>
              <w:rPr>
                <w:rFonts w:ascii="Arial" w:hAnsi="Arial" w:cs="Arial"/>
                <w:sz w:val="18"/>
                <w:szCs w:val="18"/>
              </w:rPr>
            </w:pPr>
            <w:r w:rsidRPr="002F4601">
              <w:rPr>
                <w:rFonts w:ascii="Arial" w:hAnsi="Arial" w:cs="Arial"/>
                <w:sz w:val="18"/>
                <w:szCs w:val="18"/>
              </w:rPr>
              <w:t>100</w:t>
            </w:r>
          </w:p>
        </w:tc>
      </w:tr>
      <w:tr w:rsidR="001112B1" w:rsidRPr="002F4601" w:rsidTr="00C86CF6">
        <w:trPr>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Receitas de Capital</w:t>
            </w:r>
          </w:p>
        </w:tc>
        <w:tc>
          <w:tcPr>
            <w:tcW w:w="1643" w:type="dxa"/>
            <w:vAlign w:val="center"/>
          </w:tcPr>
          <w:p w:rsidR="00A46B05" w:rsidRPr="002F4601" w:rsidRDefault="00C34A36" w:rsidP="00DB5E17">
            <w:pPr>
              <w:jc w:val="right"/>
              <w:rPr>
                <w:rFonts w:ascii="Arial" w:hAnsi="Arial" w:cs="Arial"/>
                <w:sz w:val="18"/>
                <w:szCs w:val="18"/>
              </w:rPr>
            </w:pPr>
            <w:r>
              <w:rPr>
                <w:rFonts w:ascii="Arial" w:hAnsi="Arial" w:cs="Arial"/>
                <w:sz w:val="18"/>
                <w:szCs w:val="18"/>
              </w:rPr>
              <w:t xml:space="preserve"> </w:t>
            </w:r>
            <w:r w:rsidR="00376F3F">
              <w:rPr>
                <w:rFonts w:ascii="Arial" w:hAnsi="Arial" w:cs="Arial"/>
                <w:sz w:val="18"/>
                <w:szCs w:val="18"/>
              </w:rPr>
              <w:t>48.319.555,00</w:t>
            </w:r>
          </w:p>
        </w:tc>
        <w:tc>
          <w:tcPr>
            <w:tcW w:w="1547" w:type="dxa"/>
            <w:vAlign w:val="center"/>
          </w:tcPr>
          <w:p w:rsidR="00A46B05" w:rsidRPr="002F4601" w:rsidRDefault="00A46B05" w:rsidP="00DB5E17">
            <w:pPr>
              <w:jc w:val="right"/>
              <w:rPr>
                <w:rFonts w:ascii="Arial" w:hAnsi="Arial" w:cs="Arial"/>
                <w:sz w:val="18"/>
                <w:szCs w:val="18"/>
              </w:rPr>
            </w:pPr>
            <w:r w:rsidRPr="002F4601">
              <w:rPr>
                <w:rFonts w:ascii="Arial" w:hAnsi="Arial" w:cs="Arial"/>
                <w:sz w:val="18"/>
                <w:szCs w:val="18"/>
              </w:rPr>
              <w:t>-</w:t>
            </w:r>
          </w:p>
        </w:tc>
        <w:tc>
          <w:tcPr>
            <w:tcW w:w="1494" w:type="dxa"/>
            <w:vAlign w:val="center"/>
          </w:tcPr>
          <w:p w:rsidR="00A46B05" w:rsidRPr="002F4601" w:rsidRDefault="00A46B05" w:rsidP="00DB5E17">
            <w:pPr>
              <w:jc w:val="right"/>
              <w:rPr>
                <w:rFonts w:ascii="Arial" w:hAnsi="Arial" w:cs="Arial"/>
                <w:sz w:val="18"/>
                <w:szCs w:val="18"/>
              </w:rPr>
            </w:pPr>
            <w:r w:rsidRPr="002F4601">
              <w:rPr>
                <w:rFonts w:ascii="Arial" w:hAnsi="Arial" w:cs="Arial"/>
                <w:sz w:val="18"/>
                <w:szCs w:val="18"/>
              </w:rPr>
              <w:t> </w:t>
            </w:r>
            <w:r w:rsidR="005677F1">
              <w:rPr>
                <w:rFonts w:ascii="Arial" w:hAnsi="Arial" w:cs="Arial"/>
                <w:sz w:val="18"/>
                <w:szCs w:val="18"/>
              </w:rPr>
              <w:t>0,00</w:t>
            </w:r>
          </w:p>
        </w:tc>
        <w:tc>
          <w:tcPr>
            <w:tcW w:w="889" w:type="dxa"/>
            <w:vAlign w:val="center"/>
          </w:tcPr>
          <w:p w:rsidR="00A46B05" w:rsidRPr="002F4601" w:rsidRDefault="00A46B05" w:rsidP="00DB5E17">
            <w:pPr>
              <w:jc w:val="right"/>
              <w:rPr>
                <w:rFonts w:ascii="Arial" w:hAnsi="Arial" w:cs="Arial"/>
                <w:sz w:val="18"/>
                <w:szCs w:val="18"/>
              </w:rPr>
            </w:pPr>
            <w:r w:rsidRPr="002F4601">
              <w:rPr>
                <w:rFonts w:ascii="Arial" w:hAnsi="Arial" w:cs="Arial"/>
                <w:sz w:val="18"/>
                <w:szCs w:val="18"/>
              </w:rPr>
              <w:t>-</w:t>
            </w:r>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rsidR="00A77BC1" w:rsidRPr="002F4601" w:rsidRDefault="00A77BC1" w:rsidP="00A77BC1">
            <w:pPr>
              <w:rPr>
                <w:rFonts w:ascii="Arial" w:eastAsia="Times New Roman" w:hAnsi="Arial" w:cs="Arial"/>
                <w:b/>
                <w:sz w:val="18"/>
                <w:szCs w:val="18"/>
                <w:lang w:eastAsia="pt-BR"/>
              </w:rPr>
            </w:pPr>
            <w:r w:rsidRPr="002F4601">
              <w:rPr>
                <w:rFonts w:ascii="Arial" w:eastAsia="Times New Roman" w:hAnsi="Arial" w:cs="Arial"/>
                <w:b/>
                <w:sz w:val="18"/>
                <w:szCs w:val="18"/>
                <w:lang w:eastAsia="pt-BR"/>
              </w:rPr>
              <w:t>Total das Receitas</w:t>
            </w:r>
          </w:p>
        </w:tc>
        <w:tc>
          <w:tcPr>
            <w:tcW w:w="1643" w:type="dxa"/>
            <w:vAlign w:val="center"/>
          </w:tcPr>
          <w:p w:rsidR="00A77BC1" w:rsidRPr="002F4601" w:rsidRDefault="00C34A36" w:rsidP="00DB5E17">
            <w:pPr>
              <w:jc w:val="right"/>
              <w:rPr>
                <w:rFonts w:ascii="Arial" w:hAnsi="Arial" w:cs="Arial"/>
                <w:sz w:val="18"/>
                <w:szCs w:val="18"/>
              </w:rPr>
            </w:pPr>
            <w:r>
              <w:rPr>
                <w:rFonts w:ascii="Arial" w:hAnsi="Arial" w:cs="Arial"/>
                <w:sz w:val="18"/>
                <w:szCs w:val="18"/>
              </w:rPr>
              <w:t xml:space="preserve">  </w:t>
            </w:r>
            <w:r w:rsidR="00376F3F">
              <w:rPr>
                <w:rFonts w:ascii="Arial" w:hAnsi="Arial" w:cs="Arial"/>
                <w:sz w:val="18"/>
                <w:szCs w:val="18"/>
              </w:rPr>
              <w:t>49.711.323,00</w:t>
            </w:r>
          </w:p>
        </w:tc>
        <w:tc>
          <w:tcPr>
            <w:tcW w:w="1547" w:type="dxa"/>
            <w:vAlign w:val="center"/>
          </w:tcPr>
          <w:p w:rsidR="00A77BC1" w:rsidRPr="002F4601" w:rsidRDefault="005C1B32" w:rsidP="00DB5E17">
            <w:pPr>
              <w:jc w:val="right"/>
              <w:rPr>
                <w:rFonts w:ascii="Arial" w:hAnsi="Arial" w:cs="Arial"/>
                <w:sz w:val="18"/>
                <w:szCs w:val="18"/>
              </w:rPr>
            </w:pPr>
            <w:r>
              <w:rPr>
                <w:rFonts w:ascii="Arial" w:hAnsi="Arial" w:cs="Arial"/>
                <w:sz w:val="18"/>
                <w:szCs w:val="18"/>
              </w:rPr>
              <w:t xml:space="preserve">        </w:t>
            </w:r>
            <w:r w:rsidR="00DB5E17">
              <w:rPr>
                <w:rFonts w:ascii="Arial" w:hAnsi="Arial" w:cs="Arial"/>
                <w:sz w:val="18"/>
                <w:szCs w:val="18"/>
              </w:rPr>
              <w:t>75.138,54</w:t>
            </w:r>
          </w:p>
        </w:tc>
        <w:tc>
          <w:tcPr>
            <w:tcW w:w="1494" w:type="dxa"/>
            <w:vAlign w:val="center"/>
          </w:tcPr>
          <w:p w:rsidR="00A77BC1" w:rsidRPr="002F4601" w:rsidRDefault="00996919" w:rsidP="00DB5E17">
            <w:pPr>
              <w:jc w:val="right"/>
              <w:rPr>
                <w:rFonts w:ascii="Arial" w:hAnsi="Arial" w:cs="Arial"/>
                <w:b/>
                <w:sz w:val="18"/>
                <w:szCs w:val="18"/>
              </w:rPr>
            </w:pPr>
            <w:r>
              <w:rPr>
                <w:rFonts w:ascii="Arial" w:hAnsi="Arial" w:cs="Arial"/>
                <w:b/>
                <w:sz w:val="18"/>
                <w:szCs w:val="18"/>
              </w:rPr>
              <w:t>0,1</w:t>
            </w:r>
            <w:r w:rsidR="00DB5E17">
              <w:rPr>
                <w:rFonts w:ascii="Arial" w:hAnsi="Arial" w:cs="Arial"/>
                <w:b/>
                <w:sz w:val="18"/>
                <w:szCs w:val="18"/>
              </w:rPr>
              <w:t>5</w:t>
            </w:r>
          </w:p>
        </w:tc>
        <w:tc>
          <w:tcPr>
            <w:tcW w:w="889" w:type="dxa"/>
            <w:vAlign w:val="center"/>
          </w:tcPr>
          <w:p w:rsidR="00A77BC1" w:rsidRPr="002F4601" w:rsidRDefault="00A77BC1" w:rsidP="00DB5E17">
            <w:pPr>
              <w:jc w:val="right"/>
              <w:rPr>
                <w:rFonts w:ascii="Arial" w:hAnsi="Arial" w:cs="Arial"/>
                <w:b/>
                <w:bCs/>
                <w:sz w:val="18"/>
                <w:szCs w:val="18"/>
              </w:rPr>
            </w:pPr>
            <w:r w:rsidRPr="002F4601">
              <w:rPr>
                <w:rFonts w:ascii="Arial" w:hAnsi="Arial" w:cs="Arial"/>
                <w:b/>
                <w:bCs/>
                <w:sz w:val="18"/>
                <w:szCs w:val="18"/>
              </w:rPr>
              <w:t>100</w:t>
            </w:r>
          </w:p>
        </w:tc>
      </w:tr>
      <w:tr w:rsidR="001112B1" w:rsidRPr="002F4601" w:rsidTr="00C86CF6">
        <w:trPr>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Correntes</w:t>
            </w:r>
          </w:p>
        </w:tc>
        <w:tc>
          <w:tcPr>
            <w:tcW w:w="1643" w:type="dxa"/>
            <w:vAlign w:val="center"/>
          </w:tcPr>
          <w:p w:rsidR="00A46B05" w:rsidRPr="002F4601" w:rsidRDefault="00DB5E17" w:rsidP="00DB5E17">
            <w:pPr>
              <w:jc w:val="right"/>
              <w:rPr>
                <w:rFonts w:ascii="Arial" w:hAnsi="Arial" w:cs="Arial"/>
                <w:sz w:val="18"/>
                <w:szCs w:val="18"/>
              </w:rPr>
            </w:pPr>
            <w:r>
              <w:rPr>
                <w:rFonts w:ascii="Arial" w:hAnsi="Arial" w:cs="Arial"/>
                <w:sz w:val="18"/>
                <w:szCs w:val="18"/>
              </w:rPr>
              <w:t>451.883.366,00</w:t>
            </w:r>
          </w:p>
        </w:tc>
        <w:tc>
          <w:tcPr>
            <w:tcW w:w="1547" w:type="dxa"/>
            <w:vAlign w:val="center"/>
          </w:tcPr>
          <w:p w:rsidR="00A46B05" w:rsidRPr="002F4601" w:rsidRDefault="00DB5E17" w:rsidP="00DB5E17">
            <w:pPr>
              <w:jc w:val="right"/>
              <w:rPr>
                <w:rFonts w:ascii="Arial" w:hAnsi="Arial" w:cs="Arial"/>
                <w:sz w:val="18"/>
                <w:szCs w:val="18"/>
              </w:rPr>
            </w:pPr>
            <w:r>
              <w:rPr>
                <w:rFonts w:ascii="Arial" w:hAnsi="Arial" w:cs="Arial"/>
                <w:sz w:val="18"/>
                <w:szCs w:val="18"/>
              </w:rPr>
              <w:t>363.001.775,68</w:t>
            </w:r>
          </w:p>
        </w:tc>
        <w:tc>
          <w:tcPr>
            <w:tcW w:w="1494" w:type="dxa"/>
            <w:vAlign w:val="center"/>
          </w:tcPr>
          <w:p w:rsidR="00A46B05" w:rsidRPr="002F4601" w:rsidRDefault="00DB5E17" w:rsidP="00DB5E17">
            <w:pPr>
              <w:jc w:val="right"/>
              <w:rPr>
                <w:rFonts w:ascii="Arial" w:hAnsi="Arial" w:cs="Arial"/>
                <w:sz w:val="18"/>
                <w:szCs w:val="18"/>
              </w:rPr>
            </w:pPr>
            <w:r>
              <w:rPr>
                <w:rFonts w:ascii="Arial" w:hAnsi="Arial" w:cs="Arial"/>
                <w:sz w:val="18"/>
                <w:szCs w:val="18"/>
              </w:rPr>
              <w:t>79,34</w:t>
            </w:r>
          </w:p>
        </w:tc>
        <w:tc>
          <w:tcPr>
            <w:tcW w:w="889" w:type="dxa"/>
            <w:vAlign w:val="center"/>
          </w:tcPr>
          <w:p w:rsidR="00A46B05" w:rsidRPr="002F4601" w:rsidRDefault="00D36B09" w:rsidP="00DB5E17">
            <w:pPr>
              <w:jc w:val="right"/>
              <w:rPr>
                <w:rFonts w:ascii="Arial" w:hAnsi="Arial" w:cs="Arial"/>
                <w:sz w:val="18"/>
                <w:szCs w:val="18"/>
              </w:rPr>
            </w:pPr>
            <w:r>
              <w:rPr>
                <w:rFonts w:ascii="Arial" w:hAnsi="Arial" w:cs="Arial"/>
                <w:sz w:val="18"/>
                <w:szCs w:val="18"/>
              </w:rPr>
              <w:t>99,94</w:t>
            </w:r>
          </w:p>
        </w:tc>
      </w:tr>
      <w:tr w:rsidR="001112B1" w:rsidRPr="002F4601"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rsidR="00A46B05" w:rsidRPr="002F4601" w:rsidRDefault="00A46B05" w:rsidP="00C86CF6">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de Capital</w:t>
            </w:r>
          </w:p>
        </w:tc>
        <w:tc>
          <w:tcPr>
            <w:tcW w:w="1643" w:type="dxa"/>
            <w:vAlign w:val="center"/>
          </w:tcPr>
          <w:p w:rsidR="00A46B05" w:rsidRPr="002F4601" w:rsidRDefault="00C34A36" w:rsidP="00DB5E17">
            <w:pPr>
              <w:jc w:val="right"/>
              <w:rPr>
                <w:rFonts w:ascii="Arial" w:hAnsi="Arial" w:cs="Arial"/>
                <w:sz w:val="18"/>
                <w:szCs w:val="18"/>
              </w:rPr>
            </w:pPr>
            <w:r>
              <w:rPr>
                <w:rFonts w:ascii="Arial" w:hAnsi="Arial" w:cs="Arial"/>
                <w:sz w:val="18"/>
                <w:szCs w:val="18"/>
              </w:rPr>
              <w:t xml:space="preserve">    3.415.319,00</w:t>
            </w:r>
            <w:r w:rsidR="005C1B32">
              <w:rPr>
                <w:rFonts w:ascii="Arial" w:hAnsi="Arial" w:cs="Arial"/>
                <w:sz w:val="18"/>
                <w:szCs w:val="18"/>
              </w:rPr>
              <w:t xml:space="preserve"> </w:t>
            </w:r>
          </w:p>
        </w:tc>
        <w:tc>
          <w:tcPr>
            <w:tcW w:w="1547" w:type="dxa"/>
            <w:vAlign w:val="center"/>
          </w:tcPr>
          <w:p w:rsidR="00A46B05" w:rsidRPr="002F4601" w:rsidRDefault="00DB5E17" w:rsidP="00DB5E17">
            <w:pPr>
              <w:jc w:val="right"/>
              <w:rPr>
                <w:rFonts w:ascii="Arial" w:hAnsi="Arial" w:cs="Arial"/>
                <w:sz w:val="18"/>
                <w:szCs w:val="18"/>
              </w:rPr>
            </w:pPr>
            <w:r>
              <w:rPr>
                <w:rFonts w:ascii="Arial" w:hAnsi="Arial" w:cs="Arial"/>
                <w:sz w:val="18"/>
                <w:szCs w:val="18"/>
              </w:rPr>
              <w:t>226.935,43</w:t>
            </w:r>
          </w:p>
        </w:tc>
        <w:tc>
          <w:tcPr>
            <w:tcW w:w="1494" w:type="dxa"/>
            <w:vAlign w:val="center"/>
          </w:tcPr>
          <w:p w:rsidR="00A46B05" w:rsidRPr="002F4601" w:rsidRDefault="00D36B09" w:rsidP="00DB5E17">
            <w:pPr>
              <w:jc w:val="right"/>
              <w:rPr>
                <w:rFonts w:ascii="Arial" w:hAnsi="Arial" w:cs="Arial"/>
                <w:sz w:val="18"/>
                <w:szCs w:val="18"/>
              </w:rPr>
            </w:pPr>
            <w:r>
              <w:rPr>
                <w:rFonts w:ascii="Arial" w:hAnsi="Arial" w:cs="Arial"/>
                <w:sz w:val="18"/>
                <w:szCs w:val="18"/>
              </w:rPr>
              <w:t>6,64</w:t>
            </w:r>
          </w:p>
        </w:tc>
        <w:tc>
          <w:tcPr>
            <w:tcW w:w="889" w:type="dxa"/>
            <w:vAlign w:val="center"/>
          </w:tcPr>
          <w:p w:rsidR="00A46B05" w:rsidRPr="002F4601" w:rsidRDefault="00996919" w:rsidP="00D36B09">
            <w:pPr>
              <w:jc w:val="right"/>
              <w:rPr>
                <w:rFonts w:ascii="Arial" w:hAnsi="Arial" w:cs="Arial"/>
                <w:sz w:val="18"/>
                <w:szCs w:val="18"/>
              </w:rPr>
            </w:pPr>
            <w:r>
              <w:rPr>
                <w:rFonts w:ascii="Arial" w:hAnsi="Arial" w:cs="Arial"/>
                <w:sz w:val="18"/>
                <w:szCs w:val="18"/>
              </w:rPr>
              <w:t>0,</w:t>
            </w:r>
            <w:r w:rsidR="00D36B09">
              <w:rPr>
                <w:rFonts w:ascii="Arial" w:hAnsi="Arial" w:cs="Arial"/>
                <w:sz w:val="18"/>
                <w:szCs w:val="18"/>
              </w:rPr>
              <w:t>06</w:t>
            </w:r>
          </w:p>
        </w:tc>
      </w:tr>
      <w:tr w:rsidR="001112B1" w:rsidRPr="002F4601" w:rsidTr="00C86CF6">
        <w:trPr>
          <w:trHeight w:val="226"/>
        </w:trPr>
        <w:tc>
          <w:tcPr>
            <w:tcW w:w="3432" w:type="dxa"/>
          </w:tcPr>
          <w:p w:rsidR="00A46B05" w:rsidRPr="002F4601" w:rsidRDefault="00A46B05" w:rsidP="00C86CF6">
            <w:pPr>
              <w:rPr>
                <w:rFonts w:ascii="Arial" w:eastAsia="Times New Roman" w:hAnsi="Arial" w:cs="Arial"/>
                <w:b/>
                <w:sz w:val="18"/>
                <w:szCs w:val="18"/>
                <w:lang w:eastAsia="pt-BR"/>
              </w:rPr>
            </w:pPr>
            <w:r w:rsidRPr="002F4601">
              <w:rPr>
                <w:rFonts w:ascii="Arial" w:eastAsia="Times New Roman" w:hAnsi="Arial" w:cs="Arial"/>
                <w:b/>
                <w:sz w:val="18"/>
                <w:szCs w:val="18"/>
                <w:lang w:eastAsia="pt-BR"/>
              </w:rPr>
              <w:t>Total das Despesas</w:t>
            </w:r>
          </w:p>
        </w:tc>
        <w:tc>
          <w:tcPr>
            <w:tcW w:w="1643" w:type="dxa"/>
            <w:vAlign w:val="center"/>
          </w:tcPr>
          <w:p w:rsidR="00A46B05" w:rsidRPr="002F4601" w:rsidRDefault="005C1B32" w:rsidP="00DB5E17">
            <w:pPr>
              <w:jc w:val="right"/>
              <w:rPr>
                <w:rFonts w:ascii="Arial" w:hAnsi="Arial" w:cs="Arial"/>
                <w:b/>
                <w:bCs/>
                <w:sz w:val="18"/>
                <w:szCs w:val="18"/>
              </w:rPr>
            </w:pPr>
            <w:r>
              <w:rPr>
                <w:rFonts w:ascii="Arial" w:hAnsi="Arial" w:cs="Arial"/>
                <w:b/>
                <w:bCs/>
                <w:sz w:val="18"/>
                <w:szCs w:val="18"/>
              </w:rPr>
              <w:t>45</w:t>
            </w:r>
            <w:r w:rsidR="00DB5E17">
              <w:rPr>
                <w:rFonts w:ascii="Arial" w:hAnsi="Arial" w:cs="Arial"/>
                <w:b/>
                <w:bCs/>
                <w:sz w:val="18"/>
                <w:szCs w:val="18"/>
              </w:rPr>
              <w:t>5</w:t>
            </w:r>
            <w:r>
              <w:rPr>
                <w:rFonts w:ascii="Arial" w:hAnsi="Arial" w:cs="Arial"/>
                <w:b/>
                <w:bCs/>
                <w:sz w:val="18"/>
                <w:szCs w:val="18"/>
              </w:rPr>
              <w:t>.</w:t>
            </w:r>
            <w:r w:rsidR="00DB5E17">
              <w:rPr>
                <w:rFonts w:ascii="Arial" w:hAnsi="Arial" w:cs="Arial"/>
                <w:b/>
                <w:bCs/>
                <w:sz w:val="18"/>
                <w:szCs w:val="18"/>
              </w:rPr>
              <w:t>298</w:t>
            </w:r>
            <w:r>
              <w:rPr>
                <w:rFonts w:ascii="Arial" w:hAnsi="Arial" w:cs="Arial"/>
                <w:b/>
                <w:bCs/>
                <w:sz w:val="18"/>
                <w:szCs w:val="18"/>
              </w:rPr>
              <w:t>.</w:t>
            </w:r>
            <w:r w:rsidR="00DB5E17">
              <w:rPr>
                <w:rFonts w:ascii="Arial" w:hAnsi="Arial" w:cs="Arial"/>
                <w:b/>
                <w:bCs/>
                <w:sz w:val="18"/>
                <w:szCs w:val="18"/>
              </w:rPr>
              <w:t>685</w:t>
            </w:r>
            <w:r>
              <w:rPr>
                <w:rFonts w:ascii="Arial" w:hAnsi="Arial" w:cs="Arial"/>
                <w:b/>
                <w:bCs/>
                <w:sz w:val="18"/>
                <w:szCs w:val="18"/>
              </w:rPr>
              <w:t>,00</w:t>
            </w:r>
          </w:p>
        </w:tc>
        <w:tc>
          <w:tcPr>
            <w:tcW w:w="1547" w:type="dxa"/>
            <w:vAlign w:val="center"/>
          </w:tcPr>
          <w:p w:rsidR="00A46B05" w:rsidRPr="002F4601" w:rsidRDefault="00DB5E17" w:rsidP="00DB5E17">
            <w:pPr>
              <w:jc w:val="right"/>
              <w:rPr>
                <w:rFonts w:ascii="Arial" w:hAnsi="Arial" w:cs="Arial"/>
                <w:b/>
                <w:bCs/>
                <w:sz w:val="18"/>
                <w:szCs w:val="18"/>
              </w:rPr>
            </w:pPr>
            <w:r>
              <w:rPr>
                <w:rFonts w:ascii="Arial" w:hAnsi="Arial" w:cs="Arial"/>
                <w:b/>
                <w:bCs/>
                <w:sz w:val="18"/>
                <w:szCs w:val="18"/>
              </w:rPr>
              <w:t>363.228.711,11</w:t>
            </w:r>
          </w:p>
        </w:tc>
        <w:tc>
          <w:tcPr>
            <w:tcW w:w="1494" w:type="dxa"/>
            <w:vAlign w:val="center"/>
          </w:tcPr>
          <w:p w:rsidR="00A46B05" w:rsidRPr="002F4601" w:rsidRDefault="00996919" w:rsidP="00DB5E17">
            <w:pPr>
              <w:jc w:val="right"/>
              <w:rPr>
                <w:rFonts w:ascii="Arial" w:hAnsi="Arial" w:cs="Arial"/>
                <w:b/>
                <w:sz w:val="18"/>
                <w:szCs w:val="18"/>
              </w:rPr>
            </w:pPr>
            <w:r>
              <w:rPr>
                <w:rFonts w:ascii="Arial" w:hAnsi="Arial" w:cs="Arial"/>
                <w:b/>
                <w:sz w:val="18"/>
                <w:szCs w:val="18"/>
              </w:rPr>
              <w:t>72,31</w:t>
            </w:r>
          </w:p>
        </w:tc>
        <w:tc>
          <w:tcPr>
            <w:tcW w:w="889" w:type="dxa"/>
            <w:vAlign w:val="center"/>
          </w:tcPr>
          <w:p w:rsidR="00A46B05" w:rsidRPr="002F4601" w:rsidRDefault="00A46B05" w:rsidP="00DB5E17">
            <w:pPr>
              <w:jc w:val="right"/>
              <w:rPr>
                <w:rFonts w:ascii="Arial" w:hAnsi="Arial" w:cs="Arial"/>
                <w:b/>
                <w:sz w:val="18"/>
                <w:szCs w:val="18"/>
              </w:rPr>
            </w:pPr>
            <w:r w:rsidRPr="002F4601">
              <w:rPr>
                <w:rFonts w:ascii="Arial" w:hAnsi="Arial" w:cs="Arial"/>
                <w:b/>
                <w:sz w:val="18"/>
                <w:szCs w:val="18"/>
              </w:rPr>
              <w:t>100,00</w:t>
            </w:r>
          </w:p>
        </w:tc>
      </w:tr>
    </w:tbl>
    <w:p w:rsidR="00A46B05" w:rsidRPr="002F4601" w:rsidRDefault="00A46B05" w:rsidP="00A46B05">
      <w:pPr>
        <w:spacing w:after="0" w:line="240" w:lineRule="auto"/>
        <w:rPr>
          <w:rFonts w:ascii="Arial" w:eastAsia="Times New Roman" w:hAnsi="Arial" w:cs="Arial"/>
          <w:sz w:val="18"/>
          <w:szCs w:val="18"/>
          <w:lang w:eastAsia="pt-BR"/>
        </w:rPr>
      </w:pPr>
      <w:r w:rsidRPr="002F4601">
        <w:rPr>
          <w:rFonts w:ascii="Arial" w:eastAsia="Times New Roman" w:hAnsi="Arial" w:cs="Arial"/>
          <w:sz w:val="18"/>
          <w:szCs w:val="18"/>
          <w:lang w:eastAsia="pt-BR"/>
        </w:rPr>
        <w:t xml:space="preserve">Fonte: Tesouro Gerencial, </w:t>
      </w:r>
      <w:proofErr w:type="spellStart"/>
      <w:r w:rsidRPr="002F4601">
        <w:rPr>
          <w:rFonts w:ascii="Arial" w:eastAsia="Times New Roman" w:hAnsi="Arial" w:cs="Arial"/>
          <w:sz w:val="18"/>
          <w:szCs w:val="18"/>
          <w:lang w:eastAsia="pt-BR"/>
        </w:rPr>
        <w:t>Siafi</w:t>
      </w:r>
      <w:proofErr w:type="spellEnd"/>
      <w:r w:rsidRPr="002F4601">
        <w:rPr>
          <w:rFonts w:ascii="Arial" w:eastAsia="Times New Roman" w:hAnsi="Arial" w:cs="Arial"/>
          <w:sz w:val="18"/>
          <w:szCs w:val="18"/>
          <w:lang w:eastAsia="pt-BR"/>
        </w:rPr>
        <w:t>, 201</w:t>
      </w:r>
      <w:r w:rsidR="00FC2B28">
        <w:rPr>
          <w:rFonts w:ascii="Arial" w:eastAsia="Times New Roman" w:hAnsi="Arial" w:cs="Arial"/>
          <w:sz w:val="18"/>
          <w:szCs w:val="18"/>
          <w:lang w:eastAsia="pt-BR"/>
        </w:rPr>
        <w:t>9</w:t>
      </w:r>
      <w:r w:rsidRPr="002F4601">
        <w:rPr>
          <w:rFonts w:ascii="Arial" w:eastAsia="Times New Roman" w:hAnsi="Arial" w:cs="Arial"/>
          <w:sz w:val="18"/>
          <w:szCs w:val="18"/>
          <w:lang w:eastAsia="pt-BR"/>
        </w:rPr>
        <w:t>, 20</w:t>
      </w:r>
      <w:r w:rsidR="00FC2B28">
        <w:rPr>
          <w:rFonts w:ascii="Arial" w:eastAsia="Times New Roman" w:hAnsi="Arial" w:cs="Arial"/>
          <w:sz w:val="18"/>
          <w:szCs w:val="18"/>
          <w:lang w:eastAsia="pt-BR"/>
        </w:rPr>
        <w:t>20</w:t>
      </w:r>
      <w:r w:rsidRPr="002F4601">
        <w:rPr>
          <w:rFonts w:ascii="Arial" w:eastAsia="Times New Roman" w:hAnsi="Arial" w:cs="Arial"/>
          <w:sz w:val="18"/>
          <w:szCs w:val="18"/>
          <w:lang w:eastAsia="pt-BR"/>
        </w:rPr>
        <w:t>.</w:t>
      </w:r>
    </w:p>
    <w:p w:rsidR="00A46B05" w:rsidRPr="002F4601" w:rsidRDefault="00A46B05" w:rsidP="00A46B05">
      <w:pPr>
        <w:tabs>
          <w:tab w:val="left" w:pos="7365"/>
        </w:tabs>
        <w:spacing w:line="240" w:lineRule="auto"/>
        <w:ind w:firstLine="708"/>
        <w:rPr>
          <w:rFonts w:ascii="Arial" w:eastAsia="Times New Roman" w:hAnsi="Arial" w:cs="Arial"/>
          <w:color w:val="7F7F7F" w:themeColor="text1" w:themeTint="80"/>
          <w:sz w:val="20"/>
          <w:szCs w:val="20"/>
          <w:lang w:eastAsia="pt-BR"/>
        </w:rPr>
      </w:pPr>
      <w:r w:rsidRPr="002F4601">
        <w:rPr>
          <w:rFonts w:ascii="Arial" w:eastAsia="Times New Roman" w:hAnsi="Arial" w:cs="Arial"/>
          <w:color w:val="7F7F7F" w:themeColor="text1" w:themeTint="80"/>
          <w:sz w:val="20"/>
          <w:szCs w:val="20"/>
          <w:lang w:eastAsia="pt-BR"/>
        </w:rPr>
        <w:tab/>
      </w:r>
    </w:p>
    <w:p w:rsidR="00897D90" w:rsidRDefault="00897D90" w:rsidP="00A46B05">
      <w:pPr>
        <w:spacing w:after="0" w:line="240" w:lineRule="auto"/>
        <w:rPr>
          <w:rFonts w:ascii="Arial" w:eastAsia="Times New Roman" w:hAnsi="Arial" w:cs="Arial"/>
          <w:b/>
          <w:sz w:val="20"/>
          <w:szCs w:val="20"/>
          <w:u w:val="single"/>
          <w:lang w:eastAsia="pt-BR"/>
        </w:rPr>
      </w:pPr>
    </w:p>
    <w:p w:rsidR="00A46B05" w:rsidRPr="002F4601" w:rsidRDefault="00A46B05" w:rsidP="00A46B05">
      <w:pPr>
        <w:spacing w:after="0" w:line="240" w:lineRule="auto"/>
        <w:rPr>
          <w:rFonts w:ascii="Arial" w:eastAsia="Times New Roman" w:hAnsi="Arial" w:cs="Arial"/>
          <w:b/>
          <w:sz w:val="20"/>
          <w:szCs w:val="20"/>
          <w:u w:val="single"/>
          <w:lang w:eastAsia="pt-BR"/>
        </w:rPr>
      </w:pPr>
      <w:r w:rsidRPr="002F4601">
        <w:rPr>
          <w:rFonts w:ascii="Arial" w:eastAsia="Times New Roman" w:hAnsi="Arial" w:cs="Arial"/>
          <w:b/>
          <w:sz w:val="20"/>
          <w:szCs w:val="20"/>
          <w:u w:val="single"/>
          <w:lang w:eastAsia="pt-BR"/>
        </w:rPr>
        <w:t>RECEITAS</w:t>
      </w:r>
      <w:r w:rsidR="009D5206">
        <w:rPr>
          <w:rFonts w:ascii="Arial" w:eastAsia="Times New Roman" w:hAnsi="Arial" w:cs="Arial"/>
          <w:b/>
          <w:sz w:val="20"/>
          <w:szCs w:val="20"/>
          <w:u w:val="single"/>
          <w:lang w:eastAsia="pt-BR"/>
        </w:rPr>
        <w:t xml:space="preserve"> ORÇAMENTÁRIAS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Default="00A46B05" w:rsidP="00A46B05">
      <w:pPr>
        <w:spacing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 xml:space="preserve">No </w:t>
      </w:r>
      <w:r w:rsidR="0039324B">
        <w:rPr>
          <w:rFonts w:ascii="Arial" w:eastAsia="Times New Roman" w:hAnsi="Arial" w:cs="Arial"/>
          <w:sz w:val="20"/>
          <w:szCs w:val="20"/>
          <w:lang w:eastAsia="pt-BR"/>
        </w:rPr>
        <w:t>2</w:t>
      </w:r>
      <w:r w:rsidR="001E11DC">
        <w:rPr>
          <w:rFonts w:ascii="Arial" w:eastAsia="Times New Roman" w:hAnsi="Arial" w:cs="Arial"/>
          <w:sz w:val="20"/>
          <w:szCs w:val="20"/>
          <w:lang w:eastAsia="pt-BR"/>
        </w:rPr>
        <w:t xml:space="preserve">º trimestre de </w:t>
      </w:r>
      <w:r w:rsidRPr="002F4601">
        <w:rPr>
          <w:rFonts w:ascii="Arial" w:eastAsia="Times New Roman" w:hAnsi="Arial" w:cs="Arial"/>
          <w:sz w:val="20"/>
          <w:szCs w:val="20"/>
          <w:lang w:eastAsia="pt-BR"/>
        </w:rPr>
        <w:t>20</w:t>
      </w:r>
      <w:r w:rsidR="001E11DC">
        <w:rPr>
          <w:rFonts w:ascii="Arial" w:eastAsia="Times New Roman" w:hAnsi="Arial" w:cs="Arial"/>
          <w:sz w:val="20"/>
          <w:szCs w:val="20"/>
          <w:lang w:eastAsia="pt-BR"/>
        </w:rPr>
        <w:t>20</w:t>
      </w:r>
      <w:r w:rsidRPr="002F4601">
        <w:rPr>
          <w:rFonts w:ascii="Arial" w:eastAsia="Times New Roman" w:hAnsi="Arial" w:cs="Arial"/>
          <w:sz w:val="20"/>
          <w:szCs w:val="20"/>
          <w:lang w:eastAsia="pt-BR"/>
        </w:rPr>
        <w:t xml:space="preserve">, as Receitas Correntes do Instituto representaram 100% das receitas auferidas, que correspondem ao montante de R$ </w:t>
      </w:r>
      <w:r w:rsidR="0039324B">
        <w:rPr>
          <w:rFonts w:ascii="Arial" w:eastAsia="Times New Roman" w:hAnsi="Arial" w:cs="Arial"/>
          <w:sz w:val="20"/>
          <w:szCs w:val="20"/>
          <w:lang w:eastAsia="pt-BR"/>
        </w:rPr>
        <w:t>75.138,54</w:t>
      </w:r>
      <w:r w:rsidRPr="002F4601">
        <w:rPr>
          <w:rFonts w:ascii="Arial" w:eastAsia="Times New Roman" w:hAnsi="Arial" w:cs="Arial"/>
          <w:sz w:val="20"/>
          <w:szCs w:val="20"/>
          <w:lang w:eastAsia="pt-BR"/>
        </w:rPr>
        <w:t xml:space="preserve"> e refletem </w:t>
      </w:r>
      <w:r w:rsidR="0039324B">
        <w:rPr>
          <w:rFonts w:ascii="Arial" w:eastAsia="Times New Roman" w:hAnsi="Arial" w:cs="Arial"/>
          <w:sz w:val="20"/>
          <w:szCs w:val="20"/>
          <w:lang w:eastAsia="pt-BR"/>
        </w:rPr>
        <w:t>5,40</w:t>
      </w:r>
      <w:r w:rsidR="009259B9" w:rsidRPr="002F4601">
        <w:rPr>
          <w:rFonts w:ascii="Arial" w:eastAsia="Times New Roman" w:hAnsi="Arial" w:cs="Arial"/>
          <w:sz w:val="20"/>
          <w:szCs w:val="20"/>
          <w:lang w:eastAsia="pt-BR"/>
        </w:rPr>
        <w:t>%</w:t>
      </w:r>
      <w:r w:rsidRPr="002F4601">
        <w:rPr>
          <w:rFonts w:ascii="Arial" w:eastAsia="Times New Roman" w:hAnsi="Arial" w:cs="Arial"/>
          <w:sz w:val="20"/>
          <w:szCs w:val="20"/>
          <w:lang w:eastAsia="pt-BR"/>
        </w:rPr>
        <w:t xml:space="preserve"> do </w:t>
      </w:r>
      <w:r w:rsidR="001E11DC">
        <w:rPr>
          <w:rFonts w:ascii="Arial" w:eastAsia="Times New Roman" w:hAnsi="Arial" w:cs="Arial"/>
          <w:sz w:val="20"/>
          <w:szCs w:val="20"/>
          <w:lang w:eastAsia="pt-BR"/>
        </w:rPr>
        <w:t xml:space="preserve">valor </w:t>
      </w:r>
      <w:r w:rsidRPr="002F4601">
        <w:rPr>
          <w:rFonts w:ascii="Arial" w:eastAsia="Times New Roman" w:hAnsi="Arial" w:cs="Arial"/>
          <w:sz w:val="20"/>
          <w:szCs w:val="20"/>
          <w:lang w:eastAsia="pt-BR"/>
        </w:rPr>
        <w:t xml:space="preserve">estimado. </w:t>
      </w:r>
    </w:p>
    <w:p w:rsidR="001B728C" w:rsidRPr="001B728C" w:rsidRDefault="001B728C" w:rsidP="001B728C">
      <w:pPr>
        <w:jc w:val="both"/>
        <w:rPr>
          <w:rFonts w:ascii="Arial" w:hAnsi="Arial" w:cs="Arial"/>
          <w:sz w:val="20"/>
          <w:szCs w:val="20"/>
        </w:rPr>
      </w:pPr>
      <w:r>
        <w:rPr>
          <w:rFonts w:ascii="Arial" w:hAnsi="Arial" w:cs="Arial"/>
          <w:sz w:val="20"/>
          <w:szCs w:val="20"/>
        </w:rPr>
        <w:tab/>
      </w:r>
      <w:r w:rsidR="001E11DC">
        <w:rPr>
          <w:rFonts w:ascii="Arial" w:hAnsi="Arial" w:cs="Arial"/>
          <w:sz w:val="20"/>
          <w:szCs w:val="20"/>
        </w:rPr>
        <w:t xml:space="preserve">As receitas retro mencionadas referem-se àquelas </w:t>
      </w:r>
      <w:r w:rsidR="001E11DC" w:rsidRPr="001B728C">
        <w:rPr>
          <w:rFonts w:ascii="Arial" w:hAnsi="Arial" w:cs="Arial"/>
          <w:sz w:val="20"/>
          <w:szCs w:val="20"/>
        </w:rPr>
        <w:t xml:space="preserve">arrecadadas diretamente pelo órgão, denominadas receitas próprias, não levando em consideração as </w:t>
      </w:r>
      <w:r w:rsidR="009714A1">
        <w:rPr>
          <w:rFonts w:ascii="Arial" w:hAnsi="Arial" w:cs="Arial"/>
          <w:sz w:val="20"/>
          <w:szCs w:val="20"/>
        </w:rPr>
        <w:t>T</w:t>
      </w:r>
      <w:r w:rsidR="001E11DC" w:rsidRPr="001B728C">
        <w:rPr>
          <w:rFonts w:ascii="Arial" w:hAnsi="Arial" w:cs="Arial"/>
          <w:sz w:val="20"/>
          <w:szCs w:val="20"/>
        </w:rPr>
        <w:t xml:space="preserve">ransferências </w:t>
      </w:r>
      <w:r w:rsidR="009714A1">
        <w:rPr>
          <w:rFonts w:ascii="Arial" w:hAnsi="Arial" w:cs="Arial"/>
          <w:sz w:val="20"/>
          <w:szCs w:val="20"/>
        </w:rPr>
        <w:t>F</w:t>
      </w:r>
      <w:r w:rsidR="001E11DC" w:rsidRPr="001B728C">
        <w:rPr>
          <w:rFonts w:ascii="Arial" w:hAnsi="Arial" w:cs="Arial"/>
          <w:sz w:val="20"/>
          <w:szCs w:val="20"/>
        </w:rPr>
        <w:t xml:space="preserve">inanceiras recebidas da setorial financeira do MEC para execução de </w:t>
      </w:r>
      <w:r w:rsidR="001E11DC">
        <w:rPr>
          <w:rFonts w:ascii="Arial" w:hAnsi="Arial" w:cs="Arial"/>
          <w:sz w:val="20"/>
          <w:szCs w:val="20"/>
        </w:rPr>
        <w:t xml:space="preserve">despesas orçamentárias, que de </w:t>
      </w:r>
      <w:r w:rsidR="00415278">
        <w:rPr>
          <w:rFonts w:ascii="Arial" w:hAnsi="Arial" w:cs="Arial"/>
          <w:sz w:val="20"/>
          <w:szCs w:val="20"/>
        </w:rPr>
        <w:t xml:space="preserve">uma </w:t>
      </w:r>
      <w:r w:rsidR="001E11DC">
        <w:rPr>
          <w:rFonts w:ascii="Arial" w:hAnsi="Arial" w:cs="Arial"/>
          <w:sz w:val="20"/>
          <w:szCs w:val="20"/>
        </w:rPr>
        <w:t xml:space="preserve">forma melhor detalhada </w:t>
      </w:r>
      <w:r w:rsidR="00415278">
        <w:rPr>
          <w:rFonts w:ascii="Arial" w:hAnsi="Arial" w:cs="Arial"/>
          <w:sz w:val="20"/>
          <w:szCs w:val="20"/>
        </w:rPr>
        <w:t>será</w:t>
      </w:r>
      <w:r w:rsidR="001E11DC">
        <w:rPr>
          <w:rFonts w:ascii="Arial" w:hAnsi="Arial" w:cs="Arial"/>
          <w:sz w:val="20"/>
          <w:szCs w:val="20"/>
        </w:rPr>
        <w:t xml:space="preserve"> </w:t>
      </w:r>
      <w:r w:rsidR="001E11DC" w:rsidRPr="001B728C">
        <w:rPr>
          <w:rFonts w:ascii="Arial" w:hAnsi="Arial" w:cs="Arial"/>
          <w:sz w:val="20"/>
          <w:szCs w:val="20"/>
        </w:rPr>
        <w:t xml:space="preserve">evidenciada no balanço financeiro, no grupo “Transferências Financeiras Recebidas”. </w:t>
      </w:r>
      <w:r w:rsidRPr="001B728C">
        <w:rPr>
          <w:rFonts w:ascii="Arial" w:hAnsi="Arial" w:cs="Arial"/>
          <w:sz w:val="20"/>
          <w:szCs w:val="20"/>
        </w:rPr>
        <w:t xml:space="preserve"> </w:t>
      </w: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 xml:space="preserve">A seguir apresenta-se tabela com a composição das Receitas Correntes </w:t>
      </w:r>
      <w:r w:rsidR="00AD6141">
        <w:rPr>
          <w:rFonts w:ascii="Arial" w:eastAsia="Times New Roman" w:hAnsi="Arial" w:cs="Arial"/>
          <w:sz w:val="20"/>
          <w:szCs w:val="20"/>
          <w:lang w:eastAsia="pt-BR"/>
        </w:rPr>
        <w:t>em</w:t>
      </w:r>
      <w:r w:rsidRPr="002F4601">
        <w:rPr>
          <w:rFonts w:ascii="Arial" w:eastAsia="Times New Roman" w:hAnsi="Arial" w:cs="Arial"/>
          <w:sz w:val="20"/>
          <w:szCs w:val="20"/>
          <w:lang w:eastAsia="pt-BR"/>
        </w:rPr>
        <w:t xml:space="preserve"> 3</w:t>
      </w:r>
      <w:r w:rsidR="0039324B">
        <w:rPr>
          <w:rFonts w:ascii="Arial" w:eastAsia="Times New Roman" w:hAnsi="Arial" w:cs="Arial"/>
          <w:sz w:val="20"/>
          <w:szCs w:val="20"/>
          <w:lang w:eastAsia="pt-BR"/>
        </w:rPr>
        <w:t>0</w:t>
      </w:r>
      <w:r w:rsidRPr="002F4601">
        <w:rPr>
          <w:rFonts w:ascii="Arial" w:eastAsia="Times New Roman" w:hAnsi="Arial" w:cs="Arial"/>
          <w:sz w:val="20"/>
          <w:szCs w:val="20"/>
          <w:lang w:eastAsia="pt-BR"/>
        </w:rPr>
        <w:t>/</w:t>
      </w:r>
      <w:r w:rsidR="001E11DC">
        <w:rPr>
          <w:rFonts w:ascii="Arial" w:eastAsia="Times New Roman" w:hAnsi="Arial" w:cs="Arial"/>
          <w:sz w:val="20"/>
          <w:szCs w:val="20"/>
          <w:lang w:eastAsia="pt-BR"/>
        </w:rPr>
        <w:t>0</w:t>
      </w:r>
      <w:r w:rsidR="0039324B">
        <w:rPr>
          <w:rFonts w:ascii="Arial" w:eastAsia="Times New Roman" w:hAnsi="Arial" w:cs="Arial"/>
          <w:sz w:val="20"/>
          <w:szCs w:val="20"/>
          <w:lang w:eastAsia="pt-BR"/>
        </w:rPr>
        <w:t>6</w:t>
      </w:r>
      <w:r w:rsidRPr="002F4601">
        <w:rPr>
          <w:rFonts w:ascii="Arial" w:eastAsia="Times New Roman" w:hAnsi="Arial" w:cs="Arial"/>
          <w:sz w:val="20"/>
          <w:szCs w:val="20"/>
          <w:lang w:eastAsia="pt-BR"/>
        </w:rPr>
        <w:t>/20</w:t>
      </w:r>
      <w:r w:rsidR="001E11DC">
        <w:rPr>
          <w:rFonts w:ascii="Arial" w:eastAsia="Times New Roman" w:hAnsi="Arial" w:cs="Arial"/>
          <w:sz w:val="20"/>
          <w:szCs w:val="20"/>
          <w:lang w:eastAsia="pt-BR"/>
        </w:rPr>
        <w:t>20</w:t>
      </w:r>
      <w:r w:rsidRPr="002F4601">
        <w:rPr>
          <w:rFonts w:ascii="Arial" w:eastAsia="Times New Roman" w:hAnsi="Arial" w:cs="Arial"/>
          <w:sz w:val="20"/>
          <w:szCs w:val="20"/>
          <w:lang w:eastAsia="pt-BR"/>
        </w:rPr>
        <w:t>.</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after="0" w:line="240" w:lineRule="auto"/>
        <w:rPr>
          <w:rFonts w:ascii="Arial" w:eastAsia="Times New Roman" w:hAnsi="Arial" w:cs="Arial"/>
          <w:b/>
          <w:sz w:val="18"/>
          <w:szCs w:val="18"/>
          <w:u w:val="single"/>
          <w:lang w:eastAsia="pt-BR"/>
        </w:rPr>
      </w:pPr>
      <w:r w:rsidRPr="002F4601">
        <w:rPr>
          <w:rFonts w:ascii="Arial" w:eastAsia="Times New Roman" w:hAnsi="Arial" w:cs="Arial"/>
          <w:b/>
          <w:sz w:val="18"/>
          <w:szCs w:val="18"/>
          <w:lang w:eastAsia="pt-BR"/>
        </w:rPr>
        <w:t xml:space="preserve">Tabela </w:t>
      </w:r>
      <w:r w:rsidR="00A9287F">
        <w:rPr>
          <w:rFonts w:ascii="Arial" w:eastAsia="Times New Roman" w:hAnsi="Arial" w:cs="Arial"/>
          <w:b/>
          <w:sz w:val="18"/>
          <w:szCs w:val="18"/>
          <w:lang w:eastAsia="pt-BR"/>
        </w:rPr>
        <w:t>14</w:t>
      </w:r>
      <w:r w:rsidRPr="002F4601">
        <w:rPr>
          <w:rFonts w:ascii="Arial" w:eastAsia="Times New Roman" w:hAnsi="Arial" w:cs="Arial"/>
          <w:b/>
          <w:sz w:val="18"/>
          <w:szCs w:val="18"/>
          <w:lang w:eastAsia="pt-BR"/>
        </w:rPr>
        <w:t xml:space="preserve"> – Receitas Correntes</w:t>
      </w:r>
      <w:r w:rsidR="00201E86">
        <w:rPr>
          <w:rFonts w:ascii="Arial" w:eastAsia="Times New Roman" w:hAnsi="Arial" w:cs="Arial"/>
          <w:b/>
          <w:sz w:val="18"/>
          <w:szCs w:val="18"/>
          <w:lang w:eastAsia="pt-BR"/>
        </w:rPr>
        <w:t xml:space="preserve"> (Arrecadadas diretamente Órgão)</w:t>
      </w:r>
      <w:r w:rsidRPr="002F4601">
        <w:rPr>
          <w:rFonts w:ascii="Arial" w:eastAsia="Times New Roman" w:hAnsi="Arial" w:cs="Arial"/>
          <w:b/>
          <w:sz w:val="18"/>
          <w:szCs w:val="18"/>
          <w:lang w:eastAsia="pt-BR"/>
        </w:rPr>
        <w:t xml:space="preserve"> – Composição</w:t>
      </w:r>
    </w:p>
    <w:tbl>
      <w:tblPr>
        <w:tblStyle w:val="TabelaSimples21"/>
        <w:tblW w:w="9025" w:type="dxa"/>
        <w:tblLook w:val="04A0" w:firstRow="1" w:lastRow="0" w:firstColumn="1" w:lastColumn="0" w:noHBand="0" w:noVBand="1"/>
      </w:tblPr>
      <w:tblGrid>
        <w:gridCol w:w="2551"/>
        <w:gridCol w:w="1209"/>
        <w:gridCol w:w="1354"/>
        <w:gridCol w:w="1309"/>
        <w:gridCol w:w="1254"/>
        <w:gridCol w:w="1348"/>
      </w:tblGrid>
      <w:tr w:rsidR="00C86CF6" w:rsidRPr="002F4601" w:rsidTr="002D38D7">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551" w:type="dxa"/>
          </w:tcPr>
          <w:p w:rsidR="00A46B05" w:rsidRPr="002F4601" w:rsidRDefault="00A46B05" w:rsidP="00C86CF6">
            <w:pPr>
              <w:jc w:val="center"/>
              <w:rPr>
                <w:rFonts w:ascii="Arial" w:eastAsia="Times New Roman" w:hAnsi="Arial" w:cs="Arial"/>
                <w:sz w:val="17"/>
                <w:szCs w:val="17"/>
                <w:lang w:eastAsia="pt-BR"/>
              </w:rPr>
            </w:pPr>
            <w:r w:rsidRPr="002F4601">
              <w:rPr>
                <w:rFonts w:ascii="Arial" w:eastAsia="Times New Roman" w:hAnsi="Arial" w:cs="Arial"/>
                <w:sz w:val="17"/>
                <w:szCs w:val="17"/>
                <w:lang w:eastAsia="pt-BR"/>
              </w:rPr>
              <w:t>Receitas Correntes</w:t>
            </w:r>
          </w:p>
        </w:tc>
        <w:tc>
          <w:tcPr>
            <w:tcW w:w="1209"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Previsão Inicial</w:t>
            </w:r>
          </w:p>
        </w:tc>
        <w:tc>
          <w:tcPr>
            <w:tcW w:w="1354"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Previsão Atualizada</w:t>
            </w:r>
          </w:p>
        </w:tc>
        <w:tc>
          <w:tcPr>
            <w:tcW w:w="1309"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Receitas Realizadas</w:t>
            </w:r>
          </w:p>
        </w:tc>
        <w:tc>
          <w:tcPr>
            <w:tcW w:w="1254"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Saldo (R$)</w:t>
            </w:r>
          </w:p>
        </w:tc>
        <w:tc>
          <w:tcPr>
            <w:tcW w:w="1348" w:type="dxa"/>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2F4601">
              <w:rPr>
                <w:rFonts w:ascii="Arial" w:eastAsia="Times New Roman" w:hAnsi="Arial" w:cs="Arial"/>
                <w:sz w:val="17"/>
                <w:szCs w:val="17"/>
                <w:lang w:eastAsia="pt-BR"/>
              </w:rPr>
              <w:t>Realização (%)</w:t>
            </w:r>
          </w:p>
        </w:tc>
      </w:tr>
      <w:tr w:rsidR="00C86CF6" w:rsidRPr="002F4601"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Receita Patrimonial</w:t>
            </w:r>
          </w:p>
        </w:tc>
        <w:tc>
          <w:tcPr>
            <w:tcW w:w="1209" w:type="dxa"/>
            <w:vAlign w:val="center"/>
          </w:tcPr>
          <w:p w:rsidR="002D38D7" w:rsidRPr="002F4601" w:rsidRDefault="00A16D73"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334.185,00</w:t>
            </w:r>
          </w:p>
        </w:tc>
        <w:tc>
          <w:tcPr>
            <w:tcW w:w="1354" w:type="dxa"/>
            <w:vAlign w:val="center"/>
          </w:tcPr>
          <w:p w:rsidR="002D38D7" w:rsidRPr="002F4601" w:rsidRDefault="00A16D73"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334.185,00</w:t>
            </w:r>
          </w:p>
        </w:tc>
        <w:tc>
          <w:tcPr>
            <w:tcW w:w="1309" w:type="dxa"/>
            <w:vAlign w:val="center"/>
          </w:tcPr>
          <w:p w:rsidR="002D38D7" w:rsidRPr="002F4601" w:rsidRDefault="00562E6B"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54.640,94</w:t>
            </w:r>
          </w:p>
        </w:tc>
        <w:tc>
          <w:tcPr>
            <w:tcW w:w="1254" w:type="dxa"/>
            <w:vAlign w:val="center"/>
          </w:tcPr>
          <w:p w:rsidR="002D38D7" w:rsidRPr="002F4601" w:rsidRDefault="00562E6B"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276.544,06</w:t>
            </w:r>
          </w:p>
        </w:tc>
        <w:tc>
          <w:tcPr>
            <w:tcW w:w="1348" w:type="dxa"/>
            <w:vAlign w:val="center"/>
          </w:tcPr>
          <w:p w:rsidR="002D38D7" w:rsidRPr="002F4601" w:rsidRDefault="00562E6B"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16,35</w:t>
            </w:r>
          </w:p>
        </w:tc>
      </w:tr>
      <w:tr w:rsidR="00C86CF6" w:rsidRPr="002F4601" w:rsidTr="002D38D7">
        <w:trPr>
          <w:trHeight w:val="217"/>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Receitas de Serviços</w:t>
            </w:r>
          </w:p>
        </w:tc>
        <w:tc>
          <w:tcPr>
            <w:tcW w:w="1209" w:type="dxa"/>
            <w:vAlign w:val="center"/>
          </w:tcPr>
          <w:p w:rsidR="002D38D7" w:rsidRPr="002F4601" w:rsidRDefault="002D38D7"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w:t>
            </w:r>
            <w:r w:rsidR="00A16D73">
              <w:rPr>
                <w:rFonts w:ascii="Arial" w:hAnsi="Arial" w:cs="Arial"/>
                <w:sz w:val="17"/>
                <w:szCs w:val="17"/>
              </w:rPr>
              <w:t>041.873</w:t>
            </w:r>
            <w:r w:rsidRPr="002F4601">
              <w:rPr>
                <w:rFonts w:ascii="Arial" w:hAnsi="Arial" w:cs="Arial"/>
                <w:sz w:val="17"/>
                <w:szCs w:val="17"/>
              </w:rPr>
              <w:t>,00</w:t>
            </w:r>
          </w:p>
        </w:tc>
        <w:tc>
          <w:tcPr>
            <w:tcW w:w="1354" w:type="dxa"/>
            <w:vAlign w:val="center"/>
          </w:tcPr>
          <w:p w:rsidR="002D38D7" w:rsidRPr="002F4601" w:rsidRDefault="002D38D7"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1.</w:t>
            </w:r>
            <w:r w:rsidR="00A16D73">
              <w:rPr>
                <w:rFonts w:ascii="Arial" w:hAnsi="Arial" w:cs="Arial"/>
                <w:sz w:val="17"/>
                <w:szCs w:val="17"/>
              </w:rPr>
              <w:t>041.873,00</w:t>
            </w:r>
          </w:p>
        </w:tc>
        <w:tc>
          <w:tcPr>
            <w:tcW w:w="1309" w:type="dxa"/>
            <w:vAlign w:val="center"/>
          </w:tcPr>
          <w:p w:rsidR="002D38D7" w:rsidRPr="002F4601" w:rsidRDefault="00A16D73"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10.</w:t>
            </w:r>
            <w:r w:rsidR="00562E6B">
              <w:rPr>
                <w:rFonts w:ascii="Arial" w:hAnsi="Arial" w:cs="Arial"/>
                <w:sz w:val="17"/>
                <w:szCs w:val="17"/>
              </w:rPr>
              <w:t>643,00</w:t>
            </w:r>
          </w:p>
        </w:tc>
        <w:tc>
          <w:tcPr>
            <w:tcW w:w="1254" w:type="dxa"/>
            <w:vAlign w:val="center"/>
          </w:tcPr>
          <w:p w:rsidR="002D38D7" w:rsidRPr="002F4601" w:rsidRDefault="00A16D73"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w:t>
            </w:r>
            <w:r w:rsidR="00562E6B">
              <w:rPr>
                <w:rFonts w:ascii="Arial" w:hAnsi="Arial" w:cs="Arial"/>
                <w:sz w:val="17"/>
                <w:szCs w:val="17"/>
              </w:rPr>
              <w:t>031.230</w:t>
            </w:r>
            <w:r>
              <w:rPr>
                <w:rFonts w:ascii="Arial" w:hAnsi="Arial" w:cs="Arial"/>
                <w:sz w:val="17"/>
                <w:szCs w:val="17"/>
              </w:rPr>
              <w:t>,00</w:t>
            </w:r>
          </w:p>
        </w:tc>
        <w:tc>
          <w:tcPr>
            <w:tcW w:w="1348" w:type="dxa"/>
            <w:vAlign w:val="center"/>
          </w:tcPr>
          <w:p w:rsidR="002D38D7" w:rsidRPr="002F4601" w:rsidRDefault="00CD163A"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 xml:space="preserve">  1,02</w:t>
            </w:r>
          </w:p>
        </w:tc>
      </w:tr>
      <w:tr w:rsidR="00C86CF6" w:rsidRPr="002F4601"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b w:val="0"/>
                <w:sz w:val="17"/>
                <w:szCs w:val="17"/>
                <w:lang w:eastAsia="pt-BR"/>
              </w:rPr>
            </w:pPr>
            <w:r w:rsidRPr="002F4601">
              <w:rPr>
                <w:rFonts w:ascii="Arial" w:eastAsia="Times New Roman" w:hAnsi="Arial" w:cs="Arial"/>
                <w:b w:val="0"/>
                <w:sz w:val="17"/>
                <w:szCs w:val="17"/>
                <w:lang w:eastAsia="pt-BR"/>
              </w:rPr>
              <w:t>Outras Receitas Correntes</w:t>
            </w:r>
          </w:p>
        </w:tc>
        <w:tc>
          <w:tcPr>
            <w:tcW w:w="1209" w:type="dxa"/>
            <w:vAlign w:val="center"/>
          </w:tcPr>
          <w:p w:rsidR="002D38D7" w:rsidRPr="002F4601" w:rsidRDefault="00A16D73"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15</w:t>
            </w:r>
            <w:r w:rsidR="002D38D7" w:rsidRPr="002F4601">
              <w:rPr>
                <w:rFonts w:ascii="Arial" w:hAnsi="Arial" w:cs="Arial"/>
                <w:sz w:val="17"/>
                <w:szCs w:val="17"/>
              </w:rPr>
              <w:t>.</w:t>
            </w:r>
            <w:r>
              <w:rPr>
                <w:rFonts w:ascii="Arial" w:hAnsi="Arial" w:cs="Arial"/>
                <w:sz w:val="17"/>
                <w:szCs w:val="17"/>
              </w:rPr>
              <w:t>710</w:t>
            </w:r>
            <w:r w:rsidR="002D38D7" w:rsidRPr="002F4601">
              <w:rPr>
                <w:rFonts w:ascii="Arial" w:hAnsi="Arial" w:cs="Arial"/>
                <w:sz w:val="17"/>
                <w:szCs w:val="17"/>
              </w:rPr>
              <w:t>,00</w:t>
            </w:r>
          </w:p>
        </w:tc>
        <w:tc>
          <w:tcPr>
            <w:tcW w:w="1354" w:type="dxa"/>
            <w:vAlign w:val="center"/>
          </w:tcPr>
          <w:p w:rsidR="002D38D7" w:rsidRPr="002F4601" w:rsidRDefault="00A16D73"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15.710,00</w:t>
            </w:r>
          </w:p>
        </w:tc>
        <w:tc>
          <w:tcPr>
            <w:tcW w:w="1309" w:type="dxa"/>
            <w:vAlign w:val="center"/>
          </w:tcPr>
          <w:p w:rsidR="002D38D7" w:rsidRPr="002F4601" w:rsidRDefault="00562E6B"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9.854,60</w:t>
            </w:r>
          </w:p>
        </w:tc>
        <w:tc>
          <w:tcPr>
            <w:tcW w:w="1254" w:type="dxa"/>
            <w:vAlign w:val="center"/>
          </w:tcPr>
          <w:p w:rsidR="002D38D7" w:rsidRPr="002F4601" w:rsidRDefault="00562E6B"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5.855,40</w:t>
            </w:r>
          </w:p>
        </w:tc>
        <w:tc>
          <w:tcPr>
            <w:tcW w:w="1348" w:type="dxa"/>
            <w:vAlign w:val="center"/>
          </w:tcPr>
          <w:p w:rsidR="002D38D7" w:rsidRPr="002F4601" w:rsidRDefault="00CD163A" w:rsidP="00562E6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 xml:space="preserve">  </w:t>
            </w:r>
            <w:r w:rsidR="00562E6B">
              <w:rPr>
                <w:rFonts w:ascii="Arial" w:hAnsi="Arial" w:cs="Arial"/>
                <w:sz w:val="17"/>
                <w:szCs w:val="17"/>
              </w:rPr>
              <w:t>62,73</w:t>
            </w:r>
          </w:p>
        </w:tc>
      </w:tr>
      <w:tr w:rsidR="00C86CF6" w:rsidRPr="002F4601" w:rsidTr="002D38D7">
        <w:trPr>
          <w:trHeight w:val="63"/>
        </w:trPr>
        <w:tc>
          <w:tcPr>
            <w:cnfStyle w:val="001000000000" w:firstRow="0" w:lastRow="0" w:firstColumn="1" w:lastColumn="0" w:oddVBand="0" w:evenVBand="0" w:oddHBand="0" w:evenHBand="0" w:firstRowFirstColumn="0" w:firstRowLastColumn="0" w:lastRowFirstColumn="0" w:lastRowLastColumn="0"/>
            <w:tcW w:w="2551" w:type="dxa"/>
          </w:tcPr>
          <w:p w:rsidR="002D38D7" w:rsidRPr="002F4601" w:rsidRDefault="002D38D7" w:rsidP="002D38D7">
            <w:pPr>
              <w:rPr>
                <w:rFonts w:ascii="Arial" w:eastAsia="Times New Roman" w:hAnsi="Arial" w:cs="Arial"/>
                <w:sz w:val="17"/>
                <w:szCs w:val="17"/>
                <w:lang w:eastAsia="pt-BR"/>
              </w:rPr>
            </w:pPr>
            <w:r w:rsidRPr="002F4601">
              <w:rPr>
                <w:rFonts w:ascii="Arial" w:eastAsia="Times New Roman" w:hAnsi="Arial" w:cs="Arial"/>
                <w:sz w:val="17"/>
                <w:szCs w:val="17"/>
                <w:lang w:eastAsia="pt-BR"/>
              </w:rPr>
              <w:t>Total</w:t>
            </w:r>
          </w:p>
        </w:tc>
        <w:tc>
          <w:tcPr>
            <w:tcW w:w="1209" w:type="dxa"/>
            <w:vAlign w:val="center"/>
          </w:tcPr>
          <w:p w:rsidR="002D38D7" w:rsidRPr="002F4601" w:rsidRDefault="002D38D7"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rPr>
              <w:t>1.</w:t>
            </w:r>
            <w:r w:rsidR="00A16D73">
              <w:rPr>
                <w:rFonts w:ascii="Arial" w:hAnsi="Arial" w:cs="Arial"/>
                <w:b/>
                <w:bCs/>
                <w:sz w:val="17"/>
                <w:szCs w:val="17"/>
              </w:rPr>
              <w:t>391</w:t>
            </w:r>
            <w:r w:rsidRPr="002F4601">
              <w:rPr>
                <w:rFonts w:ascii="Arial" w:hAnsi="Arial" w:cs="Arial"/>
                <w:b/>
                <w:bCs/>
                <w:sz w:val="17"/>
                <w:szCs w:val="17"/>
              </w:rPr>
              <w:t>.</w:t>
            </w:r>
            <w:r w:rsidR="00A16D73">
              <w:rPr>
                <w:rFonts w:ascii="Arial" w:hAnsi="Arial" w:cs="Arial"/>
                <w:b/>
                <w:bCs/>
                <w:sz w:val="17"/>
                <w:szCs w:val="17"/>
              </w:rPr>
              <w:t>768</w:t>
            </w:r>
            <w:r w:rsidRPr="002F4601">
              <w:rPr>
                <w:rFonts w:ascii="Arial" w:hAnsi="Arial" w:cs="Arial"/>
                <w:b/>
                <w:bCs/>
                <w:sz w:val="17"/>
                <w:szCs w:val="17"/>
              </w:rPr>
              <w:t>,00</w:t>
            </w:r>
          </w:p>
        </w:tc>
        <w:tc>
          <w:tcPr>
            <w:tcW w:w="1354" w:type="dxa"/>
            <w:vAlign w:val="center"/>
          </w:tcPr>
          <w:p w:rsidR="002D38D7" w:rsidRPr="002F4601" w:rsidRDefault="002D38D7"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rPr>
              <w:t>1.</w:t>
            </w:r>
            <w:r w:rsidR="00A16D73">
              <w:rPr>
                <w:rFonts w:ascii="Arial" w:hAnsi="Arial" w:cs="Arial"/>
                <w:b/>
                <w:bCs/>
                <w:sz w:val="17"/>
                <w:szCs w:val="17"/>
              </w:rPr>
              <w:t>391</w:t>
            </w:r>
            <w:r w:rsidRPr="002F4601">
              <w:rPr>
                <w:rFonts w:ascii="Arial" w:hAnsi="Arial" w:cs="Arial"/>
                <w:b/>
                <w:bCs/>
                <w:sz w:val="17"/>
                <w:szCs w:val="17"/>
              </w:rPr>
              <w:t>.</w:t>
            </w:r>
            <w:r w:rsidR="00A16D73">
              <w:rPr>
                <w:rFonts w:ascii="Arial" w:hAnsi="Arial" w:cs="Arial"/>
                <w:b/>
                <w:bCs/>
                <w:sz w:val="17"/>
                <w:szCs w:val="17"/>
              </w:rPr>
              <w:t>768</w:t>
            </w:r>
            <w:r w:rsidRPr="002F4601">
              <w:rPr>
                <w:rFonts w:ascii="Arial" w:hAnsi="Arial" w:cs="Arial"/>
                <w:b/>
                <w:bCs/>
                <w:sz w:val="17"/>
                <w:szCs w:val="17"/>
              </w:rPr>
              <w:t>,00</w:t>
            </w:r>
          </w:p>
        </w:tc>
        <w:tc>
          <w:tcPr>
            <w:tcW w:w="1309" w:type="dxa"/>
            <w:vAlign w:val="center"/>
          </w:tcPr>
          <w:p w:rsidR="002D38D7" w:rsidRPr="002F4601" w:rsidRDefault="00562E6B"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Pr>
                <w:rFonts w:ascii="Arial" w:hAnsi="Arial" w:cs="Arial"/>
                <w:b/>
                <w:bCs/>
                <w:sz w:val="17"/>
                <w:szCs w:val="17"/>
              </w:rPr>
              <w:t>75.138,54</w:t>
            </w:r>
          </w:p>
        </w:tc>
        <w:tc>
          <w:tcPr>
            <w:tcW w:w="1254" w:type="dxa"/>
            <w:vAlign w:val="center"/>
          </w:tcPr>
          <w:p w:rsidR="002D38D7" w:rsidRPr="002F4601" w:rsidRDefault="00562E6B"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1.316.629,46</w:t>
            </w:r>
          </w:p>
        </w:tc>
        <w:tc>
          <w:tcPr>
            <w:tcW w:w="1348" w:type="dxa"/>
            <w:vAlign w:val="center"/>
          </w:tcPr>
          <w:p w:rsidR="002D38D7" w:rsidRPr="002F4601" w:rsidRDefault="00562E6B" w:rsidP="00562E6B">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 xml:space="preserve">  5,40</w:t>
            </w:r>
          </w:p>
        </w:tc>
      </w:tr>
    </w:tbl>
    <w:p w:rsidR="00A46B05" w:rsidRPr="002F4601" w:rsidRDefault="00A46B05" w:rsidP="00A46B05">
      <w:pPr>
        <w:spacing w:after="0" w:line="240" w:lineRule="auto"/>
        <w:rPr>
          <w:rFonts w:ascii="Arial" w:eastAsia="Times New Roman" w:hAnsi="Arial" w:cs="Arial"/>
          <w:sz w:val="18"/>
          <w:szCs w:val="18"/>
          <w:lang w:eastAsia="pt-BR"/>
        </w:rPr>
      </w:pPr>
      <w:r w:rsidRPr="002F4601">
        <w:rPr>
          <w:rFonts w:ascii="Arial" w:eastAsia="Times New Roman" w:hAnsi="Arial" w:cs="Arial"/>
          <w:sz w:val="18"/>
          <w:szCs w:val="18"/>
          <w:lang w:eastAsia="pt-BR"/>
        </w:rPr>
        <w:t xml:space="preserve">Fonte: </w:t>
      </w:r>
      <w:r w:rsidR="009D5206">
        <w:rPr>
          <w:rFonts w:ascii="Arial" w:eastAsia="Times New Roman" w:hAnsi="Arial" w:cs="Arial"/>
          <w:sz w:val="18"/>
          <w:szCs w:val="18"/>
          <w:lang w:eastAsia="pt-BR"/>
        </w:rPr>
        <w:t>Tesouro Gerencial</w:t>
      </w:r>
      <w:r w:rsidR="00B840EC">
        <w:rPr>
          <w:rFonts w:ascii="Arial" w:eastAsia="Times New Roman" w:hAnsi="Arial" w:cs="Arial"/>
          <w:sz w:val="18"/>
          <w:szCs w:val="18"/>
          <w:lang w:eastAsia="pt-BR"/>
        </w:rPr>
        <w:t xml:space="preserve"> </w:t>
      </w:r>
      <w:r w:rsidR="009D5206">
        <w:rPr>
          <w:rFonts w:ascii="Arial" w:eastAsia="Times New Roman" w:hAnsi="Arial" w:cs="Arial"/>
          <w:sz w:val="18"/>
          <w:szCs w:val="18"/>
          <w:lang w:eastAsia="pt-BR"/>
        </w:rPr>
        <w:t>2020</w:t>
      </w:r>
      <w:r w:rsidRPr="002F4601">
        <w:rPr>
          <w:rFonts w:ascii="Arial" w:eastAsia="Times New Roman" w:hAnsi="Arial" w:cs="Arial"/>
          <w:sz w:val="18"/>
          <w:szCs w:val="18"/>
          <w:lang w:eastAsia="pt-BR"/>
        </w:rPr>
        <w:t>.</w:t>
      </w:r>
    </w:p>
    <w:p w:rsidR="00A46B05" w:rsidRPr="002F4601" w:rsidRDefault="00A46B05" w:rsidP="00A46B05">
      <w:pPr>
        <w:spacing w:after="0" w:line="240" w:lineRule="auto"/>
        <w:rPr>
          <w:rFonts w:ascii="Arial" w:eastAsia="Times New Roman" w:hAnsi="Arial" w:cs="Arial"/>
          <w:b/>
          <w:sz w:val="20"/>
          <w:szCs w:val="20"/>
          <w:u w:val="single"/>
          <w:lang w:eastAsia="pt-BR"/>
        </w:rPr>
      </w:pPr>
    </w:p>
    <w:p w:rsidR="00A46B05" w:rsidRPr="002F4601" w:rsidRDefault="009D5206" w:rsidP="00A46B05">
      <w:pPr>
        <w:spacing w:after="0" w:line="240" w:lineRule="auto"/>
        <w:jc w:val="both"/>
        <w:rPr>
          <w:rFonts w:ascii="Arial" w:eastAsia="Times New Roman" w:hAnsi="Arial" w:cs="Arial"/>
          <w:sz w:val="20"/>
          <w:szCs w:val="20"/>
          <w:lang w:eastAsia="pt-BR"/>
        </w:rPr>
      </w:pPr>
      <w:r>
        <w:rPr>
          <w:rFonts w:ascii="Arial" w:eastAsia="Times New Roman" w:hAnsi="Arial" w:cs="Arial"/>
          <w:sz w:val="20"/>
          <w:szCs w:val="20"/>
          <w:lang w:eastAsia="pt-BR"/>
        </w:rPr>
        <w:tab/>
      </w:r>
      <w:r w:rsidR="00A46B05" w:rsidRPr="002F4601">
        <w:rPr>
          <w:rFonts w:ascii="Arial" w:eastAsia="Times New Roman" w:hAnsi="Arial" w:cs="Arial"/>
          <w:sz w:val="20"/>
          <w:szCs w:val="20"/>
          <w:lang w:eastAsia="pt-BR"/>
        </w:rPr>
        <w:t xml:space="preserve"> A seguir apresenta-se o resumo das principais transações registradas em receitas correntes:  </w:t>
      </w:r>
    </w:p>
    <w:p w:rsidR="00A46B05" w:rsidRPr="002F4601" w:rsidRDefault="00A46B05" w:rsidP="00A46B05">
      <w:pPr>
        <w:spacing w:after="0" w:line="240" w:lineRule="auto"/>
        <w:rPr>
          <w:rFonts w:ascii="Arial" w:eastAsia="Times New Roman" w:hAnsi="Arial" w:cs="Arial"/>
          <w:b/>
          <w:sz w:val="20"/>
          <w:szCs w:val="20"/>
          <w:u w:val="single"/>
          <w:lang w:eastAsia="pt-BR"/>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Receitas Patrimoniais:</w:t>
      </w:r>
      <w:r w:rsidRPr="002F4601">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Receitas de Serviços:</w:t>
      </w:r>
      <w:r w:rsidRPr="002F4601">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rsidR="00A46B05" w:rsidRPr="002F4601" w:rsidRDefault="00A46B05" w:rsidP="00A46B05">
      <w:pPr>
        <w:spacing w:after="0" w:line="240" w:lineRule="auto"/>
        <w:jc w:val="both"/>
        <w:rPr>
          <w:rFonts w:ascii="Arial" w:hAnsi="Arial" w:cs="Arial"/>
          <w:sz w:val="20"/>
          <w:szCs w:val="20"/>
        </w:rPr>
      </w:pP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u w:val="single"/>
          <w:lang w:eastAsia="pt-BR"/>
        </w:rPr>
        <w:t>Outras Receitas Correntes:</w:t>
      </w:r>
      <w:r w:rsidRPr="002F4601">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rsidR="009D5206" w:rsidRDefault="009D5206" w:rsidP="00A46B05">
      <w:pPr>
        <w:spacing w:after="0" w:line="240" w:lineRule="auto"/>
        <w:rPr>
          <w:rFonts w:ascii="Arial" w:eastAsia="Times New Roman" w:hAnsi="Arial" w:cs="Arial"/>
          <w:b/>
          <w:sz w:val="20"/>
          <w:szCs w:val="20"/>
          <w:u w:val="single"/>
          <w:lang w:eastAsia="pt-BR"/>
        </w:rPr>
      </w:pPr>
    </w:p>
    <w:p w:rsidR="009D5206" w:rsidRDefault="009D5206" w:rsidP="00A46B05">
      <w:pPr>
        <w:spacing w:after="0" w:line="240" w:lineRule="auto"/>
        <w:rPr>
          <w:rFonts w:ascii="Arial" w:eastAsia="Times New Roman" w:hAnsi="Arial" w:cs="Arial"/>
          <w:b/>
          <w:sz w:val="20"/>
          <w:szCs w:val="20"/>
          <w:u w:val="single"/>
          <w:lang w:eastAsia="pt-BR"/>
        </w:rPr>
      </w:pPr>
    </w:p>
    <w:p w:rsidR="009D5206" w:rsidRDefault="009D5206" w:rsidP="00A46B05">
      <w:pPr>
        <w:spacing w:after="0" w:line="240" w:lineRule="auto"/>
        <w:rPr>
          <w:rFonts w:ascii="Arial" w:eastAsia="Times New Roman" w:hAnsi="Arial" w:cs="Arial"/>
          <w:b/>
          <w:sz w:val="20"/>
          <w:szCs w:val="20"/>
          <w:u w:val="single"/>
          <w:lang w:eastAsia="pt-BR"/>
        </w:rPr>
      </w:pPr>
    </w:p>
    <w:p w:rsidR="00A46B05" w:rsidRPr="002F4601" w:rsidRDefault="00A46B05" w:rsidP="00A46B05">
      <w:pPr>
        <w:spacing w:after="0" w:line="240" w:lineRule="auto"/>
        <w:rPr>
          <w:rFonts w:ascii="Arial" w:eastAsia="Times New Roman" w:hAnsi="Arial" w:cs="Arial"/>
          <w:b/>
          <w:sz w:val="20"/>
          <w:szCs w:val="20"/>
          <w:u w:val="single"/>
          <w:lang w:eastAsia="pt-BR"/>
        </w:rPr>
      </w:pPr>
      <w:r w:rsidRPr="002F4601">
        <w:rPr>
          <w:rFonts w:ascii="Arial" w:eastAsia="Times New Roman" w:hAnsi="Arial" w:cs="Arial"/>
          <w:b/>
          <w:sz w:val="20"/>
          <w:szCs w:val="20"/>
          <w:u w:val="single"/>
          <w:lang w:eastAsia="pt-BR"/>
        </w:rPr>
        <w:t>DESPESAS</w:t>
      </w:r>
      <w:r w:rsidR="009D5206">
        <w:rPr>
          <w:rFonts w:ascii="Arial" w:eastAsia="Times New Roman" w:hAnsi="Arial" w:cs="Arial"/>
          <w:b/>
          <w:sz w:val="20"/>
          <w:szCs w:val="20"/>
          <w:u w:val="single"/>
          <w:lang w:eastAsia="pt-BR"/>
        </w:rPr>
        <w:t xml:space="preserve"> ORÇAMENTÁRIAS</w:t>
      </w:r>
    </w:p>
    <w:p w:rsidR="00A46B05" w:rsidRPr="002F4601" w:rsidRDefault="00A46B05" w:rsidP="00A46B05">
      <w:pPr>
        <w:spacing w:after="0" w:line="240" w:lineRule="auto"/>
        <w:jc w:val="both"/>
        <w:rPr>
          <w:rFonts w:ascii="Arial" w:eastAsia="Times New Roman" w:hAnsi="Arial" w:cs="Arial"/>
          <w:sz w:val="20"/>
          <w:szCs w:val="20"/>
          <w:lang w:eastAsia="pt-BR"/>
        </w:rPr>
      </w:pPr>
    </w:p>
    <w:p w:rsidR="00A8376C" w:rsidRDefault="00A46B05" w:rsidP="00A46B05">
      <w:pPr>
        <w:spacing w:line="240" w:lineRule="auto"/>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ab/>
        <w:t>A dotação atualizada</w:t>
      </w:r>
      <w:r w:rsidR="0052124B">
        <w:rPr>
          <w:rFonts w:ascii="Arial" w:eastAsia="Times New Roman" w:hAnsi="Arial" w:cs="Arial"/>
          <w:sz w:val="20"/>
          <w:szCs w:val="20"/>
          <w:lang w:eastAsia="pt-BR"/>
        </w:rPr>
        <w:t xml:space="preserve"> das Despesas Orçamentárias </w:t>
      </w:r>
      <w:r w:rsidR="00A8376C">
        <w:rPr>
          <w:rFonts w:ascii="Arial" w:eastAsia="Times New Roman" w:hAnsi="Arial" w:cs="Arial"/>
          <w:sz w:val="20"/>
          <w:szCs w:val="20"/>
          <w:lang w:eastAsia="pt-BR"/>
        </w:rPr>
        <w:t>em</w:t>
      </w:r>
      <w:r w:rsidRPr="002F4601">
        <w:rPr>
          <w:rFonts w:ascii="Arial" w:eastAsia="Times New Roman" w:hAnsi="Arial" w:cs="Arial"/>
          <w:sz w:val="20"/>
          <w:szCs w:val="20"/>
          <w:lang w:eastAsia="pt-BR"/>
        </w:rPr>
        <w:t xml:space="preserve"> 3</w:t>
      </w:r>
      <w:r w:rsidR="00805A87">
        <w:rPr>
          <w:rFonts w:ascii="Arial" w:eastAsia="Times New Roman" w:hAnsi="Arial" w:cs="Arial"/>
          <w:sz w:val="20"/>
          <w:szCs w:val="20"/>
          <w:lang w:eastAsia="pt-BR"/>
        </w:rPr>
        <w:t>0</w:t>
      </w:r>
      <w:r w:rsidRPr="002F4601">
        <w:rPr>
          <w:rFonts w:ascii="Arial" w:eastAsia="Times New Roman" w:hAnsi="Arial" w:cs="Arial"/>
          <w:sz w:val="20"/>
          <w:szCs w:val="20"/>
          <w:lang w:eastAsia="pt-BR"/>
        </w:rPr>
        <w:t>/</w:t>
      </w:r>
      <w:r w:rsidR="009D5206">
        <w:rPr>
          <w:rFonts w:ascii="Arial" w:eastAsia="Times New Roman" w:hAnsi="Arial" w:cs="Arial"/>
          <w:sz w:val="20"/>
          <w:szCs w:val="20"/>
          <w:lang w:eastAsia="pt-BR"/>
        </w:rPr>
        <w:t>0</w:t>
      </w:r>
      <w:r w:rsidR="00805A87">
        <w:rPr>
          <w:rFonts w:ascii="Arial" w:eastAsia="Times New Roman" w:hAnsi="Arial" w:cs="Arial"/>
          <w:sz w:val="20"/>
          <w:szCs w:val="20"/>
          <w:lang w:eastAsia="pt-BR"/>
        </w:rPr>
        <w:t>6</w:t>
      </w:r>
      <w:r w:rsidRPr="002F4601">
        <w:rPr>
          <w:rFonts w:ascii="Arial" w:eastAsia="Times New Roman" w:hAnsi="Arial" w:cs="Arial"/>
          <w:sz w:val="20"/>
          <w:szCs w:val="20"/>
          <w:lang w:eastAsia="pt-BR"/>
        </w:rPr>
        <w:t>/20</w:t>
      </w:r>
      <w:r w:rsidR="009D5206">
        <w:rPr>
          <w:rFonts w:ascii="Arial" w:eastAsia="Times New Roman" w:hAnsi="Arial" w:cs="Arial"/>
          <w:sz w:val="20"/>
          <w:szCs w:val="20"/>
          <w:lang w:eastAsia="pt-BR"/>
        </w:rPr>
        <w:t>20</w:t>
      </w:r>
      <w:r w:rsidR="00D7078D" w:rsidRPr="002F4601">
        <w:rPr>
          <w:rFonts w:ascii="Arial" w:eastAsia="Times New Roman" w:hAnsi="Arial" w:cs="Arial"/>
          <w:sz w:val="20"/>
          <w:szCs w:val="20"/>
          <w:lang w:eastAsia="pt-BR"/>
        </w:rPr>
        <w:t xml:space="preserve"> </w:t>
      </w:r>
      <w:r w:rsidR="00A8376C">
        <w:rPr>
          <w:rFonts w:ascii="Arial" w:eastAsia="Times New Roman" w:hAnsi="Arial" w:cs="Arial"/>
          <w:sz w:val="20"/>
          <w:szCs w:val="20"/>
          <w:lang w:eastAsia="pt-BR"/>
        </w:rPr>
        <w:t>era de</w:t>
      </w:r>
      <w:r w:rsidR="00D7078D" w:rsidRPr="002F4601">
        <w:rPr>
          <w:rFonts w:ascii="Arial" w:eastAsia="Times New Roman" w:hAnsi="Arial" w:cs="Arial"/>
          <w:sz w:val="20"/>
          <w:szCs w:val="20"/>
          <w:lang w:eastAsia="pt-BR"/>
        </w:rPr>
        <w:t xml:space="preserve"> R$ </w:t>
      </w:r>
      <w:r w:rsidR="00CB65B8">
        <w:rPr>
          <w:rFonts w:ascii="Arial" w:eastAsia="Times New Roman" w:hAnsi="Arial" w:cs="Arial"/>
          <w:sz w:val="20"/>
          <w:szCs w:val="20"/>
          <w:lang w:eastAsia="pt-BR"/>
        </w:rPr>
        <w:t>460.951.612,51</w:t>
      </w:r>
      <w:r w:rsidRPr="002F4601">
        <w:rPr>
          <w:rFonts w:ascii="Arial" w:eastAsia="Times New Roman" w:hAnsi="Arial" w:cs="Arial"/>
          <w:sz w:val="20"/>
          <w:szCs w:val="20"/>
          <w:lang w:eastAsia="pt-BR"/>
        </w:rPr>
        <w:t xml:space="preserve"> dos quais </w:t>
      </w:r>
      <w:r w:rsidR="00A8376C">
        <w:rPr>
          <w:rFonts w:ascii="Arial" w:eastAsia="Times New Roman" w:hAnsi="Arial" w:cs="Arial"/>
          <w:sz w:val="20"/>
          <w:szCs w:val="20"/>
          <w:lang w:eastAsia="pt-BR"/>
        </w:rPr>
        <w:t>99</w:t>
      </w:r>
      <w:r w:rsidR="00D7078D" w:rsidRPr="002F4601">
        <w:rPr>
          <w:rFonts w:ascii="Arial" w:eastAsia="Times New Roman" w:hAnsi="Arial" w:cs="Arial"/>
          <w:sz w:val="20"/>
          <w:szCs w:val="20"/>
          <w:lang w:eastAsia="pt-BR"/>
        </w:rPr>
        <w:t>,</w:t>
      </w:r>
      <w:r w:rsidR="00A8376C">
        <w:rPr>
          <w:rFonts w:ascii="Arial" w:eastAsia="Times New Roman" w:hAnsi="Arial" w:cs="Arial"/>
          <w:sz w:val="20"/>
          <w:szCs w:val="20"/>
          <w:lang w:eastAsia="pt-BR"/>
        </w:rPr>
        <w:t>2</w:t>
      </w:r>
      <w:r w:rsidR="00CB65B8">
        <w:rPr>
          <w:rFonts w:ascii="Arial" w:eastAsia="Times New Roman" w:hAnsi="Arial" w:cs="Arial"/>
          <w:sz w:val="20"/>
          <w:szCs w:val="20"/>
          <w:lang w:eastAsia="pt-BR"/>
        </w:rPr>
        <w:t>6</w:t>
      </w:r>
      <w:r w:rsidRPr="002F4601">
        <w:rPr>
          <w:rFonts w:ascii="Arial" w:eastAsia="Times New Roman" w:hAnsi="Arial" w:cs="Arial"/>
          <w:sz w:val="20"/>
          <w:szCs w:val="20"/>
          <w:lang w:eastAsia="pt-BR"/>
        </w:rPr>
        <w:t>% refere</w:t>
      </w:r>
      <w:r w:rsidR="00A13F76">
        <w:rPr>
          <w:rFonts w:ascii="Arial" w:eastAsia="Times New Roman" w:hAnsi="Arial" w:cs="Arial"/>
          <w:sz w:val="20"/>
          <w:szCs w:val="20"/>
          <w:lang w:eastAsia="pt-BR"/>
        </w:rPr>
        <w:t>m</w:t>
      </w:r>
      <w:r w:rsidRPr="002F4601">
        <w:rPr>
          <w:rFonts w:ascii="Arial" w:eastAsia="Times New Roman" w:hAnsi="Arial" w:cs="Arial"/>
          <w:sz w:val="20"/>
          <w:szCs w:val="20"/>
          <w:lang w:eastAsia="pt-BR"/>
        </w:rPr>
        <w:t>-se a Despesas Correntes e</w:t>
      </w:r>
      <w:r w:rsidR="00CB65B8">
        <w:rPr>
          <w:rFonts w:ascii="Arial" w:eastAsia="Times New Roman" w:hAnsi="Arial" w:cs="Arial"/>
          <w:sz w:val="20"/>
          <w:szCs w:val="20"/>
          <w:lang w:eastAsia="pt-BR"/>
        </w:rPr>
        <w:t xml:space="preserve"> 0,74</w:t>
      </w:r>
      <w:r w:rsidRPr="002F4601">
        <w:rPr>
          <w:rFonts w:ascii="Arial" w:eastAsia="Times New Roman" w:hAnsi="Arial" w:cs="Arial"/>
          <w:sz w:val="20"/>
          <w:szCs w:val="20"/>
          <w:lang w:eastAsia="pt-BR"/>
        </w:rPr>
        <w:t xml:space="preserve">% a Despesas de Capital. </w:t>
      </w:r>
      <w:r w:rsidR="00A8376C">
        <w:rPr>
          <w:rFonts w:ascii="Arial" w:eastAsia="Times New Roman" w:hAnsi="Arial" w:cs="Arial"/>
          <w:sz w:val="20"/>
          <w:szCs w:val="20"/>
          <w:lang w:eastAsia="pt-BR"/>
        </w:rPr>
        <w:t xml:space="preserve">Destaca-se que já foram executadas </w:t>
      </w:r>
      <w:r w:rsidR="00CB65B8">
        <w:rPr>
          <w:rFonts w:ascii="Arial" w:eastAsia="Times New Roman" w:hAnsi="Arial" w:cs="Arial"/>
          <w:sz w:val="20"/>
          <w:szCs w:val="20"/>
          <w:lang w:eastAsia="pt-BR"/>
        </w:rPr>
        <w:t>79,34</w:t>
      </w:r>
      <w:r w:rsidR="00A8376C">
        <w:rPr>
          <w:rFonts w:ascii="Arial" w:eastAsia="Times New Roman" w:hAnsi="Arial" w:cs="Arial"/>
          <w:sz w:val="20"/>
          <w:szCs w:val="20"/>
          <w:lang w:eastAsia="pt-BR"/>
        </w:rPr>
        <w:t xml:space="preserve"> % das despesas correntes e </w:t>
      </w:r>
      <w:r w:rsidR="00CB65B8">
        <w:rPr>
          <w:rFonts w:ascii="Arial" w:eastAsia="Times New Roman" w:hAnsi="Arial" w:cs="Arial"/>
          <w:sz w:val="20"/>
          <w:szCs w:val="20"/>
          <w:lang w:eastAsia="pt-BR"/>
        </w:rPr>
        <w:t>6,64%</w:t>
      </w:r>
      <w:r w:rsidR="00A8376C">
        <w:rPr>
          <w:rFonts w:ascii="Arial" w:eastAsia="Times New Roman" w:hAnsi="Arial" w:cs="Arial"/>
          <w:sz w:val="20"/>
          <w:szCs w:val="20"/>
          <w:lang w:eastAsia="pt-BR"/>
        </w:rPr>
        <w:t xml:space="preserve"> de despesas de capital.</w:t>
      </w:r>
      <w:r w:rsidR="00CB65B8">
        <w:rPr>
          <w:rFonts w:ascii="Arial" w:eastAsia="Times New Roman" w:hAnsi="Arial" w:cs="Arial"/>
          <w:sz w:val="20"/>
          <w:szCs w:val="20"/>
          <w:lang w:eastAsia="pt-BR"/>
        </w:rPr>
        <w:t xml:space="preserve"> Fica evidente que a despesa com pessoal e encargos sociais é a despesa de maior vulto </w:t>
      </w:r>
      <w:r w:rsidR="00DA76D7">
        <w:rPr>
          <w:rFonts w:ascii="Arial" w:eastAsia="Times New Roman" w:hAnsi="Arial" w:cs="Arial"/>
          <w:sz w:val="20"/>
          <w:szCs w:val="20"/>
          <w:lang w:eastAsia="pt-BR"/>
        </w:rPr>
        <w:t xml:space="preserve">no Órgão </w:t>
      </w:r>
      <w:r w:rsidR="00CB65B8">
        <w:rPr>
          <w:rFonts w:ascii="Arial" w:eastAsia="Times New Roman" w:hAnsi="Arial" w:cs="Arial"/>
          <w:sz w:val="20"/>
          <w:szCs w:val="20"/>
          <w:lang w:eastAsia="pt-BR"/>
        </w:rPr>
        <w:t>com 83,62% da dotação atualizada.</w:t>
      </w:r>
    </w:p>
    <w:p w:rsidR="00A46B05" w:rsidRPr="002F4601" w:rsidRDefault="00A46B05" w:rsidP="00A46B05">
      <w:pPr>
        <w:spacing w:after="0" w:line="240" w:lineRule="auto"/>
        <w:ind w:firstLine="708"/>
        <w:jc w:val="both"/>
        <w:rPr>
          <w:rFonts w:ascii="Arial" w:eastAsia="Times New Roman" w:hAnsi="Arial" w:cs="Arial"/>
          <w:sz w:val="20"/>
          <w:szCs w:val="20"/>
          <w:lang w:eastAsia="pt-BR"/>
        </w:rPr>
      </w:pPr>
      <w:r w:rsidRPr="002F4601">
        <w:rPr>
          <w:rFonts w:ascii="Arial" w:eastAsia="Times New Roman" w:hAnsi="Arial" w:cs="Arial"/>
          <w:sz w:val="20"/>
          <w:szCs w:val="20"/>
          <w:lang w:eastAsia="pt-BR"/>
        </w:rPr>
        <w:t xml:space="preserve">A Tabela </w:t>
      </w:r>
      <w:r w:rsidR="00A8376C">
        <w:rPr>
          <w:rFonts w:ascii="Arial" w:eastAsia="Times New Roman" w:hAnsi="Arial" w:cs="Arial"/>
          <w:sz w:val="20"/>
          <w:szCs w:val="20"/>
          <w:lang w:eastAsia="pt-BR"/>
        </w:rPr>
        <w:t xml:space="preserve">abaixo </w:t>
      </w:r>
      <w:r w:rsidRPr="002F4601">
        <w:rPr>
          <w:rFonts w:ascii="Arial" w:eastAsia="Times New Roman" w:hAnsi="Arial" w:cs="Arial"/>
          <w:sz w:val="20"/>
          <w:szCs w:val="20"/>
          <w:lang w:eastAsia="pt-BR"/>
        </w:rPr>
        <w:t>discrimina os valores das dotações atualizada, despesas empenhadas, saldo da dotação, execução (dotação atualizada em relação as despesas empenhadas) e a análise vertical da dotação atualizada.</w:t>
      </w:r>
    </w:p>
    <w:p w:rsidR="00A46B05" w:rsidRPr="002F4601" w:rsidRDefault="00A46B05" w:rsidP="00A46B05">
      <w:pPr>
        <w:spacing w:after="0" w:line="240" w:lineRule="auto"/>
        <w:jc w:val="both"/>
        <w:rPr>
          <w:rFonts w:ascii="Arial" w:eastAsia="Times New Roman" w:hAnsi="Arial" w:cs="Arial"/>
          <w:color w:val="7F7F7F" w:themeColor="text1" w:themeTint="80"/>
          <w:sz w:val="20"/>
          <w:szCs w:val="20"/>
          <w:lang w:eastAsia="pt-BR"/>
        </w:rPr>
      </w:pPr>
    </w:p>
    <w:p w:rsidR="001765CE" w:rsidRDefault="001765CE" w:rsidP="00207559">
      <w:pPr>
        <w:tabs>
          <w:tab w:val="left" w:pos="5539"/>
        </w:tabs>
        <w:spacing w:after="0" w:line="240" w:lineRule="auto"/>
        <w:rPr>
          <w:rFonts w:ascii="Arial" w:eastAsia="Times New Roman" w:hAnsi="Arial" w:cs="Arial"/>
          <w:b/>
          <w:sz w:val="18"/>
          <w:szCs w:val="18"/>
          <w:lang w:eastAsia="pt-BR"/>
        </w:rPr>
      </w:pPr>
    </w:p>
    <w:p w:rsidR="001765CE" w:rsidRDefault="001765CE" w:rsidP="00207559">
      <w:pPr>
        <w:tabs>
          <w:tab w:val="left" w:pos="5539"/>
        </w:tabs>
        <w:spacing w:after="0" w:line="240" w:lineRule="auto"/>
        <w:rPr>
          <w:rFonts w:ascii="Arial" w:eastAsia="Times New Roman" w:hAnsi="Arial" w:cs="Arial"/>
          <w:b/>
          <w:sz w:val="18"/>
          <w:szCs w:val="18"/>
          <w:lang w:eastAsia="pt-BR"/>
        </w:rPr>
      </w:pPr>
    </w:p>
    <w:p w:rsidR="00A46B05" w:rsidRPr="002F4601" w:rsidRDefault="00A46B05" w:rsidP="00207559">
      <w:pPr>
        <w:tabs>
          <w:tab w:val="left" w:pos="5539"/>
        </w:tabs>
        <w:spacing w:after="0" w:line="240" w:lineRule="auto"/>
        <w:rPr>
          <w:rFonts w:ascii="Arial" w:eastAsia="Times New Roman" w:hAnsi="Arial" w:cs="Arial"/>
          <w:b/>
          <w:sz w:val="18"/>
          <w:szCs w:val="18"/>
          <w:lang w:eastAsia="pt-BR"/>
        </w:rPr>
      </w:pPr>
      <w:r w:rsidRPr="002F4601">
        <w:rPr>
          <w:rFonts w:ascii="Arial" w:eastAsia="Times New Roman" w:hAnsi="Arial" w:cs="Arial"/>
          <w:b/>
          <w:sz w:val="18"/>
          <w:szCs w:val="18"/>
          <w:lang w:eastAsia="pt-BR"/>
        </w:rPr>
        <w:t xml:space="preserve">Tabela </w:t>
      </w:r>
      <w:r w:rsidR="00A9287F">
        <w:rPr>
          <w:rFonts w:ascii="Arial" w:eastAsia="Times New Roman" w:hAnsi="Arial" w:cs="Arial"/>
          <w:b/>
          <w:sz w:val="18"/>
          <w:szCs w:val="18"/>
          <w:lang w:eastAsia="pt-BR"/>
        </w:rPr>
        <w:t>15</w:t>
      </w:r>
      <w:r w:rsidRPr="002F4601">
        <w:rPr>
          <w:rFonts w:ascii="Arial" w:eastAsia="Times New Roman" w:hAnsi="Arial" w:cs="Arial"/>
          <w:b/>
          <w:sz w:val="18"/>
          <w:szCs w:val="18"/>
          <w:lang w:eastAsia="pt-BR"/>
        </w:rPr>
        <w:t xml:space="preserve"> – Despesas – Composição</w:t>
      </w:r>
      <w:r w:rsidR="00116F2B">
        <w:rPr>
          <w:rFonts w:ascii="Arial" w:eastAsia="Times New Roman" w:hAnsi="Arial" w:cs="Arial"/>
          <w:b/>
          <w:sz w:val="18"/>
          <w:szCs w:val="18"/>
          <w:lang w:eastAsia="pt-BR"/>
        </w:rPr>
        <w:t xml:space="preserve"> em 3</w:t>
      </w:r>
      <w:r w:rsidR="00805A87">
        <w:rPr>
          <w:rFonts w:ascii="Arial" w:eastAsia="Times New Roman" w:hAnsi="Arial" w:cs="Arial"/>
          <w:b/>
          <w:sz w:val="18"/>
          <w:szCs w:val="18"/>
          <w:lang w:eastAsia="pt-BR"/>
        </w:rPr>
        <w:t>0</w:t>
      </w:r>
      <w:r w:rsidR="00116F2B">
        <w:rPr>
          <w:rFonts w:ascii="Arial" w:eastAsia="Times New Roman" w:hAnsi="Arial" w:cs="Arial"/>
          <w:b/>
          <w:sz w:val="18"/>
          <w:szCs w:val="18"/>
          <w:lang w:eastAsia="pt-BR"/>
        </w:rPr>
        <w:t>/0</w:t>
      </w:r>
      <w:r w:rsidR="00805A87">
        <w:rPr>
          <w:rFonts w:ascii="Arial" w:eastAsia="Times New Roman" w:hAnsi="Arial" w:cs="Arial"/>
          <w:b/>
          <w:sz w:val="18"/>
          <w:szCs w:val="18"/>
          <w:lang w:eastAsia="pt-BR"/>
        </w:rPr>
        <w:t>6</w:t>
      </w:r>
      <w:r w:rsidR="00116F2B">
        <w:rPr>
          <w:rFonts w:ascii="Arial" w:eastAsia="Times New Roman" w:hAnsi="Arial" w:cs="Arial"/>
          <w:b/>
          <w:sz w:val="18"/>
          <w:szCs w:val="18"/>
          <w:lang w:eastAsia="pt-BR"/>
        </w:rPr>
        <w:t>/2020</w:t>
      </w:r>
      <w:r w:rsidR="00207559">
        <w:rPr>
          <w:rFonts w:ascii="Arial" w:eastAsia="Times New Roman" w:hAnsi="Arial" w:cs="Arial"/>
          <w:b/>
          <w:sz w:val="18"/>
          <w:szCs w:val="18"/>
          <w:lang w:eastAsia="pt-BR"/>
        </w:rPr>
        <w:tab/>
      </w:r>
    </w:p>
    <w:tbl>
      <w:tblPr>
        <w:tblStyle w:val="TabelaSimples21"/>
        <w:tblW w:w="9071" w:type="dxa"/>
        <w:tblLook w:val="04A0" w:firstRow="1" w:lastRow="0" w:firstColumn="1" w:lastColumn="0" w:noHBand="0" w:noVBand="1"/>
      </w:tblPr>
      <w:tblGrid>
        <w:gridCol w:w="2408"/>
        <w:gridCol w:w="1622"/>
        <w:gridCol w:w="1563"/>
        <w:gridCol w:w="1493"/>
        <w:gridCol w:w="1126"/>
        <w:gridCol w:w="859"/>
      </w:tblGrid>
      <w:tr w:rsidR="00CB65B8" w:rsidRPr="002F4601" w:rsidTr="00CB65B8">
        <w:trPr>
          <w:cnfStyle w:val="100000000000" w:firstRow="1" w:lastRow="0" w:firstColumn="0" w:lastColumn="0" w:oddVBand="0" w:evenVBand="0" w:oddHBand="0"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C86CF6">
            <w:pPr>
              <w:jc w:val="center"/>
              <w:rPr>
                <w:rFonts w:ascii="Arial" w:eastAsia="Times New Roman" w:hAnsi="Arial" w:cs="Arial"/>
                <w:sz w:val="18"/>
                <w:szCs w:val="18"/>
                <w:lang w:eastAsia="pt-BR"/>
              </w:rPr>
            </w:pPr>
            <w:r w:rsidRPr="002F4601">
              <w:rPr>
                <w:rFonts w:ascii="Arial" w:eastAsia="Times New Roman" w:hAnsi="Arial" w:cs="Arial"/>
                <w:sz w:val="18"/>
                <w:szCs w:val="18"/>
                <w:lang w:eastAsia="pt-BR"/>
              </w:rPr>
              <w:t> </w:t>
            </w:r>
          </w:p>
        </w:tc>
        <w:tc>
          <w:tcPr>
            <w:tcW w:w="1622" w:type="dxa"/>
            <w:hideMark/>
          </w:tcPr>
          <w:p w:rsidR="00CB65B8" w:rsidRPr="002F4601" w:rsidRDefault="00CB65B8"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Dotação Atualizada</w:t>
            </w:r>
          </w:p>
        </w:tc>
        <w:tc>
          <w:tcPr>
            <w:tcW w:w="1563" w:type="dxa"/>
            <w:hideMark/>
          </w:tcPr>
          <w:p w:rsidR="00CB65B8" w:rsidRPr="002F4601" w:rsidRDefault="00CB65B8"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Despesas Empenhadas</w:t>
            </w:r>
          </w:p>
        </w:tc>
        <w:tc>
          <w:tcPr>
            <w:tcW w:w="1493" w:type="dxa"/>
            <w:hideMark/>
          </w:tcPr>
          <w:p w:rsidR="00CB65B8" w:rsidRPr="002F4601" w:rsidRDefault="00CB65B8"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Saldo da Dotação</w:t>
            </w:r>
          </w:p>
        </w:tc>
        <w:tc>
          <w:tcPr>
            <w:tcW w:w="1126" w:type="dxa"/>
            <w:hideMark/>
          </w:tcPr>
          <w:p w:rsidR="00CB65B8" w:rsidRPr="002F4601" w:rsidRDefault="00CB65B8"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2F4601">
              <w:rPr>
                <w:rFonts w:ascii="Arial" w:eastAsia="Times New Roman" w:hAnsi="Arial" w:cs="Arial"/>
                <w:sz w:val="18"/>
                <w:szCs w:val="18"/>
                <w:lang w:eastAsia="pt-BR"/>
              </w:rPr>
              <w:t>Execução (%)</w:t>
            </w:r>
          </w:p>
        </w:tc>
        <w:tc>
          <w:tcPr>
            <w:tcW w:w="859" w:type="dxa"/>
          </w:tcPr>
          <w:p w:rsidR="00CB65B8" w:rsidRPr="002F4601" w:rsidRDefault="00CB65B8"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AV</w:t>
            </w:r>
          </w:p>
        </w:tc>
      </w:tr>
      <w:tr w:rsidR="00CB65B8" w:rsidRPr="002F4601" w:rsidTr="00CB65B8">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Correntes</w:t>
            </w:r>
          </w:p>
        </w:tc>
        <w:tc>
          <w:tcPr>
            <w:tcW w:w="1622"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457.536.293,51</w:t>
            </w:r>
          </w:p>
        </w:tc>
        <w:tc>
          <w:tcPr>
            <w:tcW w:w="1563"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363.001.775,68</w:t>
            </w:r>
          </w:p>
        </w:tc>
        <w:tc>
          <w:tcPr>
            <w:tcW w:w="1493" w:type="dxa"/>
            <w:vAlign w:val="center"/>
            <w:hideMark/>
          </w:tcPr>
          <w:p w:rsidR="00CB65B8" w:rsidRPr="00B840EC"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94.534.517,83</w:t>
            </w:r>
          </w:p>
        </w:tc>
        <w:tc>
          <w:tcPr>
            <w:tcW w:w="1126" w:type="dxa"/>
            <w:vAlign w:val="center"/>
            <w:hideMark/>
          </w:tcPr>
          <w:p w:rsidR="00CB65B8" w:rsidRPr="00B840EC"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79,34</w:t>
            </w:r>
          </w:p>
        </w:tc>
        <w:tc>
          <w:tcPr>
            <w:tcW w:w="859" w:type="dxa"/>
          </w:tcPr>
          <w:p w:rsidR="00CB65B8" w:rsidRDefault="00DA76D7"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99,26</w:t>
            </w:r>
          </w:p>
        </w:tc>
      </w:tr>
      <w:tr w:rsidR="00CB65B8" w:rsidRPr="002F4601" w:rsidTr="00CB65B8">
        <w:trPr>
          <w:trHeight w:val="285"/>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Pessoal e Encargos Sociais</w:t>
            </w:r>
          </w:p>
        </w:tc>
        <w:tc>
          <w:tcPr>
            <w:tcW w:w="1622"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385.425.864,00</w:t>
            </w:r>
          </w:p>
        </w:tc>
        <w:tc>
          <w:tcPr>
            <w:tcW w:w="1563"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320.082.849,83</w:t>
            </w:r>
          </w:p>
        </w:tc>
        <w:tc>
          <w:tcPr>
            <w:tcW w:w="1493"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65.343.014,17</w:t>
            </w:r>
          </w:p>
        </w:tc>
        <w:tc>
          <w:tcPr>
            <w:tcW w:w="1126"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83,05</w:t>
            </w:r>
          </w:p>
        </w:tc>
        <w:tc>
          <w:tcPr>
            <w:tcW w:w="859" w:type="dxa"/>
          </w:tcPr>
          <w:p w:rsidR="00CB65B8" w:rsidRDefault="00DA76D7"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83,62</w:t>
            </w:r>
          </w:p>
        </w:tc>
      </w:tr>
      <w:tr w:rsidR="00CB65B8" w:rsidRPr="002F4601" w:rsidTr="00CB65B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Outras Despesas Correntes</w:t>
            </w:r>
          </w:p>
        </w:tc>
        <w:tc>
          <w:tcPr>
            <w:tcW w:w="1622"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72.110.429,51</w:t>
            </w:r>
          </w:p>
        </w:tc>
        <w:tc>
          <w:tcPr>
            <w:tcW w:w="1563"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42.918.925,85</w:t>
            </w:r>
          </w:p>
        </w:tc>
        <w:tc>
          <w:tcPr>
            <w:tcW w:w="1493"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29.191.503,66</w:t>
            </w:r>
          </w:p>
        </w:tc>
        <w:tc>
          <w:tcPr>
            <w:tcW w:w="1126"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59,52</w:t>
            </w:r>
          </w:p>
        </w:tc>
        <w:tc>
          <w:tcPr>
            <w:tcW w:w="859" w:type="dxa"/>
          </w:tcPr>
          <w:p w:rsidR="00CB65B8" w:rsidRDefault="00DA76D7"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15,64</w:t>
            </w:r>
          </w:p>
        </w:tc>
      </w:tr>
      <w:tr w:rsidR="00CB65B8" w:rsidRPr="002F4601" w:rsidTr="00CB65B8">
        <w:trPr>
          <w:trHeight w:val="190"/>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Despesas de Capital</w:t>
            </w:r>
          </w:p>
        </w:tc>
        <w:tc>
          <w:tcPr>
            <w:tcW w:w="1622"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3.415.319,00</w:t>
            </w:r>
          </w:p>
        </w:tc>
        <w:tc>
          <w:tcPr>
            <w:tcW w:w="1563"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226.935,43</w:t>
            </w:r>
          </w:p>
        </w:tc>
        <w:tc>
          <w:tcPr>
            <w:tcW w:w="1493" w:type="dxa"/>
            <w:vAlign w:val="center"/>
            <w:hideMark/>
          </w:tcPr>
          <w:p w:rsidR="00CB65B8" w:rsidRPr="00B840EC"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3.188.383,57</w:t>
            </w:r>
          </w:p>
        </w:tc>
        <w:tc>
          <w:tcPr>
            <w:tcW w:w="1126" w:type="dxa"/>
            <w:vAlign w:val="center"/>
            <w:hideMark/>
          </w:tcPr>
          <w:p w:rsidR="00CB65B8" w:rsidRPr="00B840EC"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6,64</w:t>
            </w:r>
          </w:p>
        </w:tc>
        <w:tc>
          <w:tcPr>
            <w:tcW w:w="859" w:type="dxa"/>
          </w:tcPr>
          <w:p w:rsidR="00CB65B8" w:rsidRDefault="00DA76D7"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0,74</w:t>
            </w:r>
          </w:p>
        </w:tc>
      </w:tr>
      <w:tr w:rsidR="00CB65B8" w:rsidRPr="002F4601" w:rsidTr="00CB65B8">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 xml:space="preserve">   Investimentos</w:t>
            </w:r>
          </w:p>
        </w:tc>
        <w:tc>
          <w:tcPr>
            <w:tcW w:w="1622"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3.415.319,00</w:t>
            </w:r>
          </w:p>
        </w:tc>
        <w:tc>
          <w:tcPr>
            <w:tcW w:w="1563"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226.935,43</w:t>
            </w:r>
          </w:p>
        </w:tc>
        <w:tc>
          <w:tcPr>
            <w:tcW w:w="1493"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3.188.383,57</w:t>
            </w:r>
          </w:p>
        </w:tc>
        <w:tc>
          <w:tcPr>
            <w:tcW w:w="1126" w:type="dxa"/>
            <w:vAlign w:val="center"/>
            <w:hideMark/>
          </w:tcPr>
          <w:p w:rsidR="00CB65B8" w:rsidRPr="002F4601" w:rsidRDefault="00CB65B8"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6,64</w:t>
            </w:r>
          </w:p>
        </w:tc>
        <w:tc>
          <w:tcPr>
            <w:tcW w:w="859" w:type="dxa"/>
          </w:tcPr>
          <w:p w:rsidR="00CB65B8" w:rsidRDefault="00DA76D7" w:rsidP="00715C17">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0,74</w:t>
            </w:r>
          </w:p>
        </w:tc>
      </w:tr>
      <w:tr w:rsidR="00CB65B8" w:rsidRPr="002F4601" w:rsidTr="00CB65B8">
        <w:trPr>
          <w:trHeight w:val="132"/>
        </w:trPr>
        <w:tc>
          <w:tcPr>
            <w:cnfStyle w:val="001000000000" w:firstRow="0" w:lastRow="0" w:firstColumn="1" w:lastColumn="0" w:oddVBand="0" w:evenVBand="0" w:oddHBand="0" w:evenHBand="0" w:firstRowFirstColumn="0" w:firstRowLastColumn="0" w:lastRowFirstColumn="0" w:lastRowLastColumn="0"/>
            <w:tcW w:w="2408" w:type="dxa"/>
            <w:hideMark/>
          </w:tcPr>
          <w:p w:rsidR="00CB65B8" w:rsidRPr="002F4601" w:rsidRDefault="00CB65B8" w:rsidP="00D7078D">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622"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460.951.612,51</w:t>
            </w:r>
          </w:p>
        </w:tc>
        <w:tc>
          <w:tcPr>
            <w:tcW w:w="1563"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363.228.711,11</w:t>
            </w:r>
          </w:p>
        </w:tc>
        <w:tc>
          <w:tcPr>
            <w:tcW w:w="1493"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97.722.901,40</w:t>
            </w:r>
          </w:p>
        </w:tc>
        <w:tc>
          <w:tcPr>
            <w:tcW w:w="1126" w:type="dxa"/>
            <w:vAlign w:val="center"/>
            <w:hideMark/>
          </w:tcPr>
          <w:p w:rsidR="00CB65B8" w:rsidRPr="002F4601"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78,80</w:t>
            </w:r>
          </w:p>
        </w:tc>
        <w:tc>
          <w:tcPr>
            <w:tcW w:w="859" w:type="dxa"/>
          </w:tcPr>
          <w:p w:rsidR="00CB65B8" w:rsidRDefault="00CB65B8" w:rsidP="00715C17">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100</w:t>
            </w:r>
          </w:p>
        </w:tc>
      </w:tr>
    </w:tbl>
    <w:p w:rsidR="00A46B05" w:rsidRPr="002F4601" w:rsidRDefault="00170E18" w:rsidP="00A46B05">
      <w:pPr>
        <w:rPr>
          <w:rFonts w:ascii="Arial" w:hAnsi="Arial" w:cs="Arial"/>
          <w:sz w:val="18"/>
          <w:szCs w:val="18"/>
        </w:rPr>
      </w:pPr>
      <w:proofErr w:type="spellStart"/>
      <w:proofErr w:type="gramStart"/>
      <w:r w:rsidRPr="002F4601">
        <w:rPr>
          <w:rFonts w:ascii="Arial" w:hAnsi="Arial" w:cs="Arial"/>
          <w:sz w:val="18"/>
          <w:szCs w:val="18"/>
        </w:rPr>
        <w:t>Fonte:</w:t>
      </w:r>
      <w:r w:rsidR="00A46B05" w:rsidRPr="002F4601">
        <w:rPr>
          <w:rFonts w:ascii="Arial" w:hAnsi="Arial" w:cs="Arial"/>
          <w:sz w:val="18"/>
          <w:szCs w:val="18"/>
        </w:rPr>
        <w:t>SIAFI</w:t>
      </w:r>
      <w:proofErr w:type="spellEnd"/>
      <w:proofErr w:type="gramEnd"/>
      <w:r w:rsidR="00A46B05" w:rsidRPr="002F4601">
        <w:rPr>
          <w:rFonts w:ascii="Arial" w:hAnsi="Arial" w:cs="Arial"/>
          <w:sz w:val="18"/>
          <w:szCs w:val="18"/>
        </w:rPr>
        <w:t xml:space="preserve">, </w:t>
      </w:r>
      <w:r w:rsidR="006F60D4">
        <w:rPr>
          <w:rFonts w:ascii="Arial" w:hAnsi="Arial" w:cs="Arial"/>
          <w:sz w:val="18"/>
          <w:szCs w:val="18"/>
        </w:rPr>
        <w:t>2020</w:t>
      </w:r>
      <w:r w:rsidR="00A46B05" w:rsidRPr="002F4601">
        <w:rPr>
          <w:rFonts w:ascii="Arial" w:hAnsi="Arial" w:cs="Arial"/>
          <w:sz w:val="18"/>
          <w:szCs w:val="18"/>
        </w:rPr>
        <w:t>.</w:t>
      </w:r>
    </w:p>
    <w:p w:rsidR="00181B7F" w:rsidRDefault="00181B7F" w:rsidP="00A46B05">
      <w:pPr>
        <w:rPr>
          <w:rFonts w:ascii="Arial" w:hAnsi="Arial" w:cs="Arial"/>
          <w:b/>
          <w:szCs w:val="20"/>
        </w:rPr>
      </w:pPr>
    </w:p>
    <w:p w:rsidR="00A46B05" w:rsidRPr="002F4601" w:rsidRDefault="00170E18" w:rsidP="00A46B05">
      <w:pPr>
        <w:rPr>
          <w:rFonts w:ascii="Arial" w:hAnsi="Arial" w:cs="Arial"/>
          <w:b/>
          <w:sz w:val="20"/>
          <w:szCs w:val="20"/>
        </w:rPr>
      </w:pPr>
      <w:r w:rsidRPr="002F4601">
        <w:rPr>
          <w:rFonts w:ascii="Arial" w:hAnsi="Arial" w:cs="Arial"/>
          <w:b/>
          <w:szCs w:val="20"/>
        </w:rPr>
        <w:t>8</w:t>
      </w:r>
      <w:r w:rsidR="00A46B05" w:rsidRPr="002F4601">
        <w:rPr>
          <w:rFonts w:ascii="Arial" w:hAnsi="Arial" w:cs="Arial"/>
          <w:b/>
          <w:szCs w:val="20"/>
        </w:rPr>
        <w:t xml:space="preserve">. </w:t>
      </w:r>
      <w:r w:rsidR="00A46B05" w:rsidRPr="002F4601">
        <w:rPr>
          <w:rFonts w:ascii="Arial" w:hAnsi="Arial" w:cs="Arial"/>
          <w:b/>
          <w:sz w:val="20"/>
          <w:szCs w:val="20"/>
        </w:rPr>
        <w:t>Notas Explicativas Restos a Pagar</w:t>
      </w:r>
      <w:r w:rsidR="007E53FB">
        <w:rPr>
          <w:rFonts w:ascii="Arial" w:hAnsi="Arial" w:cs="Arial"/>
          <w:b/>
          <w:sz w:val="20"/>
          <w:szCs w:val="20"/>
        </w:rPr>
        <w:t xml:space="preserve"> Não Processados</w:t>
      </w:r>
      <w:r w:rsidR="00A46B05" w:rsidRPr="002F4601">
        <w:rPr>
          <w:rFonts w:ascii="Arial" w:hAnsi="Arial" w:cs="Arial"/>
          <w:b/>
          <w:sz w:val="20"/>
          <w:szCs w:val="20"/>
        </w:rPr>
        <w:t xml:space="preserve"> (04.002)</w:t>
      </w:r>
    </w:p>
    <w:p w:rsidR="00A46B05" w:rsidRPr="002F4601" w:rsidRDefault="007E53FB" w:rsidP="001B48B9">
      <w:pPr>
        <w:ind w:firstLine="708"/>
        <w:jc w:val="both"/>
        <w:rPr>
          <w:rFonts w:ascii="Arial" w:hAnsi="Arial" w:cs="Arial"/>
          <w:sz w:val="20"/>
          <w:szCs w:val="20"/>
        </w:rPr>
      </w:pPr>
      <w:r>
        <w:rPr>
          <w:rFonts w:ascii="Arial" w:hAnsi="Arial" w:cs="Arial"/>
          <w:sz w:val="20"/>
          <w:szCs w:val="20"/>
        </w:rPr>
        <w:t>Restos a pagar não processados são as despesas legalmente empenhadas e não liquidadas até 31/12, n</w:t>
      </w:r>
      <w:r w:rsidR="00917BDC">
        <w:rPr>
          <w:rFonts w:ascii="Arial" w:hAnsi="Arial" w:cs="Arial"/>
          <w:sz w:val="20"/>
          <w:szCs w:val="20"/>
        </w:rPr>
        <w:t>o</w:t>
      </w:r>
      <w:r w:rsidR="00A46B05" w:rsidRPr="002F4601">
        <w:rPr>
          <w:rFonts w:ascii="Arial" w:hAnsi="Arial" w:cs="Arial"/>
          <w:sz w:val="20"/>
          <w:szCs w:val="20"/>
        </w:rPr>
        <w:t xml:space="preserve"> Instituto Federal de Educação, Ciência e Tecnologia Sul-rio-grandense no encerramento do exercício 201</w:t>
      </w:r>
      <w:r w:rsidR="00170E18" w:rsidRPr="002F4601">
        <w:rPr>
          <w:rFonts w:ascii="Arial" w:hAnsi="Arial" w:cs="Arial"/>
          <w:sz w:val="20"/>
          <w:szCs w:val="20"/>
        </w:rPr>
        <w:t xml:space="preserve">9 </w:t>
      </w:r>
      <w:r>
        <w:rPr>
          <w:rFonts w:ascii="Arial" w:hAnsi="Arial" w:cs="Arial"/>
          <w:sz w:val="20"/>
          <w:szCs w:val="20"/>
        </w:rPr>
        <w:t xml:space="preserve">foi inscrito e reinscrito </w:t>
      </w:r>
      <w:r w:rsidR="00F55924">
        <w:rPr>
          <w:rFonts w:ascii="Arial" w:hAnsi="Arial" w:cs="Arial"/>
          <w:sz w:val="20"/>
          <w:szCs w:val="20"/>
        </w:rPr>
        <w:t xml:space="preserve">um montante de R$ 28.754.043,33, cancelou no </w:t>
      </w:r>
      <w:r w:rsidR="001B48B9">
        <w:rPr>
          <w:rFonts w:ascii="Arial" w:hAnsi="Arial" w:cs="Arial"/>
          <w:sz w:val="20"/>
          <w:szCs w:val="20"/>
        </w:rPr>
        <w:t>segundo</w:t>
      </w:r>
      <w:r w:rsidR="00F55924">
        <w:rPr>
          <w:rFonts w:ascii="Arial" w:hAnsi="Arial" w:cs="Arial"/>
          <w:sz w:val="20"/>
          <w:szCs w:val="20"/>
        </w:rPr>
        <w:t xml:space="preserve"> trimestre de 2020 o montante de R$ 2.</w:t>
      </w:r>
      <w:r w:rsidR="001B48B9">
        <w:rPr>
          <w:rFonts w:ascii="Arial" w:hAnsi="Arial" w:cs="Arial"/>
          <w:sz w:val="20"/>
          <w:szCs w:val="20"/>
        </w:rPr>
        <w:t>890.434,20</w:t>
      </w:r>
      <w:r w:rsidR="00F55924">
        <w:rPr>
          <w:rFonts w:ascii="Arial" w:hAnsi="Arial" w:cs="Arial"/>
          <w:sz w:val="20"/>
          <w:szCs w:val="20"/>
        </w:rPr>
        <w:t xml:space="preserve">. </w:t>
      </w:r>
      <w:r w:rsidR="00AC35BD">
        <w:rPr>
          <w:rFonts w:ascii="Arial" w:hAnsi="Arial" w:cs="Arial"/>
          <w:sz w:val="20"/>
          <w:szCs w:val="20"/>
        </w:rPr>
        <w:t>No primeiro semestre</w:t>
      </w:r>
      <w:r w:rsidR="00F55924">
        <w:rPr>
          <w:rFonts w:ascii="Arial" w:hAnsi="Arial" w:cs="Arial"/>
          <w:sz w:val="20"/>
          <w:szCs w:val="20"/>
        </w:rPr>
        <w:t xml:space="preserve"> liquidou/executou R$ </w:t>
      </w:r>
      <w:r w:rsidR="00AC35BD">
        <w:rPr>
          <w:rFonts w:ascii="Arial" w:hAnsi="Arial" w:cs="Arial"/>
          <w:sz w:val="20"/>
          <w:szCs w:val="20"/>
        </w:rPr>
        <w:t>11.863.801,96</w:t>
      </w:r>
      <w:r w:rsidR="00F55924">
        <w:rPr>
          <w:rFonts w:ascii="Arial" w:hAnsi="Arial" w:cs="Arial"/>
          <w:sz w:val="20"/>
          <w:szCs w:val="20"/>
        </w:rPr>
        <w:t xml:space="preserve">, sendo que do valor liquidado </w:t>
      </w:r>
      <w:r w:rsidR="00AC35BD">
        <w:rPr>
          <w:rFonts w:ascii="Arial" w:hAnsi="Arial" w:cs="Arial"/>
          <w:sz w:val="20"/>
          <w:szCs w:val="20"/>
        </w:rPr>
        <w:t xml:space="preserve">se </w:t>
      </w:r>
      <w:r w:rsidR="00F55924">
        <w:rPr>
          <w:rFonts w:ascii="Arial" w:hAnsi="Arial" w:cs="Arial"/>
          <w:sz w:val="20"/>
          <w:szCs w:val="20"/>
        </w:rPr>
        <w:t xml:space="preserve">pagou R$ </w:t>
      </w:r>
      <w:r w:rsidR="00AC35BD">
        <w:rPr>
          <w:rFonts w:ascii="Arial" w:hAnsi="Arial" w:cs="Arial"/>
          <w:sz w:val="20"/>
          <w:szCs w:val="20"/>
        </w:rPr>
        <w:t>11.502.302,00</w:t>
      </w:r>
      <w:r w:rsidR="00F55924">
        <w:rPr>
          <w:rFonts w:ascii="Arial" w:hAnsi="Arial" w:cs="Arial"/>
          <w:sz w:val="20"/>
          <w:szCs w:val="20"/>
        </w:rPr>
        <w:t>.</w:t>
      </w:r>
    </w:p>
    <w:p w:rsidR="0027177C" w:rsidRDefault="0027177C" w:rsidP="00A46B05">
      <w:pPr>
        <w:rPr>
          <w:rFonts w:ascii="Arial" w:hAnsi="Arial" w:cs="Arial"/>
          <w:b/>
          <w:sz w:val="20"/>
          <w:szCs w:val="20"/>
          <w:u w:val="single"/>
        </w:rPr>
      </w:pPr>
    </w:p>
    <w:p w:rsidR="00A46B05" w:rsidRPr="002F4601" w:rsidRDefault="00A46B05" w:rsidP="00A46B05">
      <w:pPr>
        <w:rPr>
          <w:rFonts w:ascii="Arial" w:hAnsi="Arial" w:cs="Arial"/>
          <w:b/>
          <w:sz w:val="20"/>
          <w:szCs w:val="20"/>
          <w:u w:val="single"/>
        </w:rPr>
      </w:pPr>
      <w:r w:rsidRPr="002F4601">
        <w:rPr>
          <w:rFonts w:ascii="Arial" w:hAnsi="Arial" w:cs="Arial"/>
          <w:b/>
          <w:sz w:val="20"/>
          <w:szCs w:val="20"/>
          <w:u w:val="single"/>
        </w:rPr>
        <w:t>Execução Orçamentária – Por Categoria Econômica</w:t>
      </w:r>
    </w:p>
    <w:p w:rsidR="00A46B05" w:rsidRPr="002F4601" w:rsidRDefault="00F55924" w:rsidP="00A46B05">
      <w:pPr>
        <w:ind w:firstLine="708"/>
        <w:jc w:val="both"/>
        <w:rPr>
          <w:rFonts w:ascii="Arial" w:hAnsi="Arial" w:cs="Arial"/>
          <w:sz w:val="20"/>
          <w:szCs w:val="20"/>
        </w:rPr>
      </w:pPr>
      <w:r>
        <w:rPr>
          <w:rFonts w:ascii="Arial" w:hAnsi="Arial" w:cs="Arial"/>
          <w:sz w:val="20"/>
          <w:szCs w:val="20"/>
        </w:rPr>
        <w:t xml:space="preserve">De janeiro a </w:t>
      </w:r>
      <w:r w:rsidR="006942A8">
        <w:rPr>
          <w:rFonts w:ascii="Arial" w:hAnsi="Arial" w:cs="Arial"/>
          <w:sz w:val="20"/>
          <w:szCs w:val="20"/>
        </w:rPr>
        <w:t>junho</w:t>
      </w:r>
      <w:r>
        <w:rPr>
          <w:rFonts w:ascii="Arial" w:hAnsi="Arial" w:cs="Arial"/>
          <w:sz w:val="20"/>
          <w:szCs w:val="20"/>
        </w:rPr>
        <w:t xml:space="preserve"> de 2020</w:t>
      </w:r>
      <w:r w:rsidR="00A46B05" w:rsidRPr="002F4601">
        <w:rPr>
          <w:rFonts w:ascii="Arial" w:hAnsi="Arial" w:cs="Arial"/>
          <w:sz w:val="20"/>
          <w:szCs w:val="20"/>
        </w:rPr>
        <w:t xml:space="preserve"> o Instituto Federal de Educação, Ciência e Tecnologia Sul-rio-grandense executou </w:t>
      </w:r>
      <w:r w:rsidR="00A52D80">
        <w:rPr>
          <w:rFonts w:ascii="Arial" w:hAnsi="Arial" w:cs="Arial"/>
          <w:sz w:val="20"/>
          <w:szCs w:val="20"/>
        </w:rPr>
        <w:t>45,87</w:t>
      </w:r>
      <w:r w:rsidR="00A46B05" w:rsidRPr="002F4601">
        <w:rPr>
          <w:rFonts w:ascii="Arial" w:hAnsi="Arial" w:cs="Arial"/>
          <w:sz w:val="20"/>
          <w:szCs w:val="20"/>
        </w:rPr>
        <w:t xml:space="preserve">% dos Restos a Pagar Não Processados e pagou </w:t>
      </w:r>
      <w:r w:rsidR="00A52D80">
        <w:rPr>
          <w:rFonts w:ascii="Arial" w:hAnsi="Arial" w:cs="Arial"/>
          <w:sz w:val="20"/>
          <w:szCs w:val="20"/>
        </w:rPr>
        <w:t>96,95</w:t>
      </w:r>
      <w:r w:rsidR="00A46B05" w:rsidRPr="002F4601">
        <w:rPr>
          <w:rFonts w:ascii="Arial" w:hAnsi="Arial" w:cs="Arial"/>
          <w:sz w:val="20"/>
          <w:szCs w:val="20"/>
        </w:rPr>
        <w:t>% do valor executado</w:t>
      </w:r>
      <w:r>
        <w:rPr>
          <w:rFonts w:ascii="Arial" w:hAnsi="Arial" w:cs="Arial"/>
          <w:sz w:val="20"/>
          <w:szCs w:val="20"/>
        </w:rPr>
        <w:t>/liquidado</w:t>
      </w:r>
      <w:r w:rsidR="00A46B05" w:rsidRPr="002F4601">
        <w:rPr>
          <w:rFonts w:ascii="Arial" w:hAnsi="Arial" w:cs="Arial"/>
          <w:sz w:val="20"/>
          <w:szCs w:val="20"/>
        </w:rPr>
        <w:t>.</w:t>
      </w:r>
    </w:p>
    <w:p w:rsidR="00A46B05" w:rsidRDefault="00A46B05" w:rsidP="00A46B05">
      <w:pPr>
        <w:rPr>
          <w:rFonts w:ascii="Arial" w:hAnsi="Arial" w:cs="Arial"/>
          <w:sz w:val="20"/>
          <w:szCs w:val="20"/>
        </w:rPr>
      </w:pPr>
      <w:r w:rsidRPr="002F4601">
        <w:rPr>
          <w:rFonts w:ascii="Arial" w:hAnsi="Arial" w:cs="Arial"/>
          <w:sz w:val="20"/>
          <w:szCs w:val="20"/>
        </w:rPr>
        <w:tab/>
        <w:t xml:space="preserve">Dos Restos a Pagar Não Processados referentes às Despesas Correntes, </w:t>
      </w:r>
      <w:r w:rsidR="00A52D80">
        <w:rPr>
          <w:rFonts w:ascii="Arial" w:hAnsi="Arial" w:cs="Arial"/>
          <w:sz w:val="20"/>
          <w:szCs w:val="20"/>
        </w:rPr>
        <w:t>54,47</w:t>
      </w:r>
      <w:r w:rsidRPr="002F4601">
        <w:rPr>
          <w:rFonts w:ascii="Arial" w:hAnsi="Arial" w:cs="Arial"/>
          <w:sz w:val="20"/>
          <w:szCs w:val="20"/>
        </w:rPr>
        <w:t xml:space="preserve">% foram executados; enquanto que das Despesas de Capital foram executados </w:t>
      </w:r>
      <w:r w:rsidR="00A52D80">
        <w:rPr>
          <w:rFonts w:ascii="Arial" w:hAnsi="Arial" w:cs="Arial"/>
          <w:sz w:val="20"/>
          <w:szCs w:val="20"/>
        </w:rPr>
        <w:t>34,68</w:t>
      </w:r>
      <w:r w:rsidRPr="002F4601">
        <w:rPr>
          <w:rFonts w:ascii="Arial" w:hAnsi="Arial" w:cs="Arial"/>
          <w:sz w:val="20"/>
          <w:szCs w:val="20"/>
        </w:rPr>
        <w:t>%.</w:t>
      </w:r>
    </w:p>
    <w:p w:rsidR="0027177C" w:rsidRPr="002F4601" w:rsidRDefault="0027177C" w:rsidP="00A46B05">
      <w:pPr>
        <w:rPr>
          <w:rFonts w:ascii="Arial" w:hAnsi="Arial" w:cs="Arial"/>
          <w:sz w:val="20"/>
          <w:szCs w:val="20"/>
        </w:rPr>
      </w:pPr>
    </w:p>
    <w:p w:rsidR="00A46B05" w:rsidRPr="002F4601" w:rsidRDefault="00A46B05" w:rsidP="00A46B05">
      <w:pPr>
        <w:spacing w:after="0"/>
        <w:rPr>
          <w:rFonts w:ascii="Arial" w:hAnsi="Arial" w:cs="Arial"/>
          <w:sz w:val="18"/>
          <w:szCs w:val="18"/>
        </w:rPr>
      </w:pPr>
      <w:r w:rsidRPr="002F4601">
        <w:rPr>
          <w:rFonts w:ascii="Arial" w:hAnsi="Arial" w:cs="Arial"/>
          <w:b/>
          <w:sz w:val="18"/>
          <w:szCs w:val="18"/>
        </w:rPr>
        <w:t xml:space="preserve">Tabela </w:t>
      </w:r>
      <w:r w:rsidR="00A9287F">
        <w:rPr>
          <w:rFonts w:ascii="Arial" w:hAnsi="Arial" w:cs="Arial"/>
          <w:b/>
          <w:sz w:val="18"/>
          <w:szCs w:val="18"/>
        </w:rPr>
        <w:t>16</w:t>
      </w:r>
      <w:r w:rsidRPr="002F4601">
        <w:rPr>
          <w:rFonts w:ascii="Arial" w:hAnsi="Arial" w:cs="Arial"/>
          <w:b/>
          <w:sz w:val="18"/>
          <w:szCs w:val="18"/>
        </w:rPr>
        <w:t xml:space="preserve"> –</w:t>
      </w:r>
      <w:r w:rsidRPr="002F4601">
        <w:rPr>
          <w:rFonts w:ascii="Arial" w:hAnsi="Arial" w:cs="Arial"/>
          <w:sz w:val="18"/>
          <w:szCs w:val="18"/>
        </w:rPr>
        <w:t xml:space="preserve"> </w:t>
      </w:r>
      <w:r w:rsidRPr="002F4601">
        <w:rPr>
          <w:rFonts w:ascii="Arial" w:hAnsi="Arial" w:cs="Arial"/>
          <w:b/>
          <w:sz w:val="18"/>
          <w:szCs w:val="18"/>
        </w:rPr>
        <w:t>Execução de Restos a Pagar Não Processados – Por Categoria Econômica</w:t>
      </w:r>
      <w:r w:rsidR="00116F2B">
        <w:rPr>
          <w:rFonts w:ascii="Arial" w:hAnsi="Arial" w:cs="Arial"/>
          <w:b/>
          <w:sz w:val="18"/>
          <w:szCs w:val="18"/>
        </w:rPr>
        <w:t xml:space="preserve"> 3</w:t>
      </w:r>
      <w:r w:rsidR="001B48B9">
        <w:rPr>
          <w:rFonts w:ascii="Arial" w:hAnsi="Arial" w:cs="Arial"/>
          <w:b/>
          <w:sz w:val="18"/>
          <w:szCs w:val="18"/>
        </w:rPr>
        <w:t>0</w:t>
      </w:r>
      <w:r w:rsidR="00116F2B">
        <w:rPr>
          <w:rFonts w:ascii="Arial" w:hAnsi="Arial" w:cs="Arial"/>
          <w:b/>
          <w:sz w:val="18"/>
          <w:szCs w:val="18"/>
        </w:rPr>
        <w:t>/0</w:t>
      </w:r>
      <w:r w:rsidR="001B48B9">
        <w:rPr>
          <w:rFonts w:ascii="Arial" w:hAnsi="Arial" w:cs="Arial"/>
          <w:b/>
          <w:sz w:val="18"/>
          <w:szCs w:val="18"/>
        </w:rPr>
        <w:t>6</w:t>
      </w:r>
      <w:r w:rsidR="00116F2B">
        <w:rPr>
          <w:rFonts w:ascii="Arial" w:hAnsi="Arial" w:cs="Arial"/>
          <w:b/>
          <w:sz w:val="18"/>
          <w:szCs w:val="18"/>
        </w:rPr>
        <w:t>/2020</w:t>
      </w:r>
    </w:p>
    <w:tbl>
      <w:tblPr>
        <w:tblStyle w:val="TabelaSimples21"/>
        <w:tblW w:w="9175" w:type="dxa"/>
        <w:tblLook w:val="04A0" w:firstRow="1" w:lastRow="0" w:firstColumn="1" w:lastColumn="0" w:noHBand="0" w:noVBand="1"/>
      </w:tblPr>
      <w:tblGrid>
        <w:gridCol w:w="1392"/>
        <w:gridCol w:w="1304"/>
        <w:gridCol w:w="1209"/>
        <w:gridCol w:w="1304"/>
        <w:gridCol w:w="1304"/>
        <w:gridCol w:w="1304"/>
        <w:gridCol w:w="679"/>
        <w:gridCol w:w="679"/>
      </w:tblGrid>
      <w:tr w:rsidR="00054766" w:rsidRPr="002F4601" w:rsidTr="00C86CF6">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vMerge w:val="restart"/>
            <w:noWrap/>
            <w:hideMark/>
          </w:tcPr>
          <w:p w:rsidR="00A46B05" w:rsidRPr="002F4601" w:rsidRDefault="00A46B05" w:rsidP="00C86CF6">
            <w:pPr>
              <w:ind w:left="-105"/>
              <w:rPr>
                <w:rFonts w:ascii="Arial" w:hAnsi="Arial" w:cs="Arial"/>
                <w:sz w:val="17"/>
                <w:szCs w:val="17"/>
              </w:rPr>
            </w:pPr>
            <w:proofErr w:type="spellStart"/>
            <w:r w:rsidRPr="002F4601">
              <w:rPr>
                <w:rFonts w:ascii="Arial" w:hAnsi="Arial" w:cs="Arial"/>
                <w:sz w:val="17"/>
                <w:szCs w:val="17"/>
                <w:lang w:val="en-US"/>
              </w:rPr>
              <w:t>Categoria</w:t>
            </w:r>
            <w:proofErr w:type="spellEnd"/>
            <w:r w:rsidRPr="002F4601">
              <w:rPr>
                <w:rFonts w:ascii="Arial" w:hAnsi="Arial" w:cs="Arial"/>
                <w:sz w:val="17"/>
                <w:szCs w:val="17"/>
                <w:lang w:val="en-US"/>
              </w:rPr>
              <w:t xml:space="preserve"> </w:t>
            </w:r>
            <w:proofErr w:type="spellStart"/>
            <w:r w:rsidRPr="002F4601">
              <w:rPr>
                <w:rFonts w:ascii="Arial" w:hAnsi="Arial" w:cs="Arial"/>
                <w:sz w:val="17"/>
                <w:szCs w:val="17"/>
                <w:lang w:val="en-US"/>
              </w:rPr>
              <w:t>Econômica</w:t>
            </w:r>
            <w:proofErr w:type="spellEnd"/>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-1</w:t>
            </w:r>
          </w:p>
        </w:tc>
        <w:tc>
          <w:tcPr>
            <w:tcW w:w="1209"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-2</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(3) = (1) – (2)</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-4</w:t>
            </w:r>
          </w:p>
        </w:tc>
        <w:tc>
          <w:tcPr>
            <w:tcW w:w="1304"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-5</w:t>
            </w:r>
          </w:p>
        </w:tc>
        <w:tc>
          <w:tcPr>
            <w:tcW w:w="679" w:type="dxa"/>
            <w:noWrap/>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(6) =  (4)/(3)</w:t>
            </w:r>
          </w:p>
        </w:tc>
        <w:tc>
          <w:tcPr>
            <w:tcW w:w="679" w:type="dxa"/>
            <w:hideMark/>
          </w:tcPr>
          <w:p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(7) =  (5)/(4)</w:t>
            </w:r>
          </w:p>
        </w:tc>
      </w:tr>
      <w:tr w:rsidR="00054766" w:rsidRPr="002F4601" w:rsidTr="00C86CF6">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392" w:type="dxa"/>
            <w:vMerge/>
            <w:hideMark/>
          </w:tcPr>
          <w:p w:rsidR="00A46B05" w:rsidRPr="002F4601" w:rsidRDefault="00A46B05" w:rsidP="00C86CF6">
            <w:pPr>
              <w:rPr>
                <w:rFonts w:ascii="Arial" w:hAnsi="Arial" w:cs="Arial"/>
                <w:sz w:val="17"/>
                <w:szCs w:val="17"/>
              </w:rPr>
            </w:pP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xml:space="preserve">RPNP </w:t>
            </w:r>
            <w:r w:rsidRPr="002F4601">
              <w:rPr>
                <w:rFonts w:ascii="Arial" w:hAnsi="Arial" w:cs="Arial"/>
                <w:b/>
                <w:bCs/>
                <w:sz w:val="17"/>
                <w:szCs w:val="17"/>
              </w:rPr>
              <w:t>(Inscritos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Reinscritos</w:t>
            </w:r>
            <w:r w:rsidRPr="002F4601">
              <w:rPr>
                <w:rFonts w:ascii="Arial" w:hAnsi="Arial" w:cs="Arial"/>
                <w:b/>
                <w:bCs/>
                <w:sz w:val="17"/>
                <w:szCs w:val="17"/>
                <w:lang w:val="en-US"/>
              </w:rPr>
              <w:t>)</w:t>
            </w:r>
          </w:p>
        </w:tc>
        <w:tc>
          <w:tcPr>
            <w:tcW w:w="1209"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Cancelados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Cancelados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Liquidados</w:t>
            </w:r>
          </w:p>
        </w:tc>
        <w:tc>
          <w:tcPr>
            <w:tcW w:w="1304"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 Pago</w:t>
            </w:r>
          </w:p>
        </w:tc>
        <w:tc>
          <w:tcPr>
            <w:tcW w:w="679" w:type="dxa"/>
            <w:noWrap/>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Exec</w:t>
            </w:r>
          </w:p>
        </w:tc>
        <w:tc>
          <w:tcPr>
            <w:tcW w:w="679" w:type="dxa"/>
            <w:hideMark/>
          </w:tcPr>
          <w:p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Pago</w:t>
            </w:r>
          </w:p>
        </w:tc>
      </w:tr>
      <w:tr w:rsidR="00054766" w:rsidRPr="002F4601" w:rsidTr="0062741E">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b w:val="0"/>
                <w:sz w:val="17"/>
                <w:szCs w:val="17"/>
              </w:rPr>
            </w:pPr>
            <w:proofErr w:type="spellStart"/>
            <w:r w:rsidRPr="002F4601">
              <w:rPr>
                <w:rFonts w:ascii="Arial" w:hAnsi="Arial" w:cs="Arial"/>
                <w:b w:val="0"/>
                <w:sz w:val="17"/>
                <w:szCs w:val="17"/>
                <w:lang w:val="en-US"/>
              </w:rPr>
              <w:t>Desp</w:t>
            </w:r>
            <w:proofErr w:type="spellEnd"/>
            <w:r w:rsidRPr="002F4601">
              <w:rPr>
                <w:rFonts w:ascii="Arial" w:hAnsi="Arial" w:cs="Arial"/>
                <w:b w:val="0"/>
                <w:sz w:val="17"/>
                <w:szCs w:val="17"/>
                <w:lang w:val="en-US"/>
              </w:rPr>
              <w:t>.</w:t>
            </w:r>
            <w:r w:rsidRPr="002F4601">
              <w:rPr>
                <w:rFonts w:ascii="Arial" w:hAnsi="Arial" w:cs="Arial"/>
                <w:b w:val="0"/>
                <w:sz w:val="17"/>
                <w:szCs w:val="17"/>
              </w:rPr>
              <w:t xml:space="preserve"> Correntes</w:t>
            </w:r>
          </w:p>
        </w:tc>
        <w:tc>
          <w:tcPr>
            <w:tcW w:w="1304" w:type="dxa"/>
            <w:noWrap/>
            <w:hideMark/>
          </w:tcPr>
          <w:p w:rsidR="00054766" w:rsidRPr="00D153FC" w:rsidRDefault="00770B0A"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17.421.393,34</w:t>
            </w:r>
          </w:p>
        </w:tc>
        <w:tc>
          <w:tcPr>
            <w:tcW w:w="1209" w:type="dxa"/>
            <w:noWrap/>
            <w:hideMark/>
          </w:tcPr>
          <w:p w:rsidR="00054766" w:rsidRPr="00D153FC" w:rsidRDefault="00D153FC" w:rsidP="006949F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2.7</w:t>
            </w:r>
            <w:r w:rsidR="006949F5">
              <w:rPr>
                <w:rFonts w:ascii="Arial" w:hAnsi="Arial" w:cs="Arial"/>
                <w:sz w:val="16"/>
                <w:szCs w:val="16"/>
              </w:rPr>
              <w:t>96.243</w:t>
            </w:r>
            <w:r>
              <w:rPr>
                <w:rFonts w:ascii="Arial" w:hAnsi="Arial" w:cs="Arial"/>
                <w:sz w:val="16"/>
                <w:szCs w:val="16"/>
              </w:rPr>
              <w:t>,</w:t>
            </w:r>
            <w:r w:rsidR="006949F5">
              <w:rPr>
                <w:rFonts w:ascii="Arial" w:hAnsi="Arial" w:cs="Arial"/>
                <w:sz w:val="16"/>
                <w:szCs w:val="16"/>
              </w:rPr>
              <w:t>20</w:t>
            </w:r>
          </w:p>
        </w:tc>
        <w:tc>
          <w:tcPr>
            <w:tcW w:w="1304" w:type="dxa"/>
            <w:hideMark/>
          </w:tcPr>
          <w:p w:rsidR="00054766" w:rsidRPr="00D153FC" w:rsidRDefault="00EA71BF" w:rsidP="006949F5">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14.</w:t>
            </w:r>
            <w:r w:rsidR="006949F5">
              <w:rPr>
                <w:rFonts w:ascii="Arial" w:hAnsi="Arial" w:cs="Arial"/>
                <w:sz w:val="16"/>
                <w:szCs w:val="16"/>
              </w:rPr>
              <w:t>625</w:t>
            </w:r>
            <w:r>
              <w:rPr>
                <w:rFonts w:ascii="Arial" w:hAnsi="Arial" w:cs="Arial"/>
                <w:sz w:val="16"/>
                <w:szCs w:val="16"/>
              </w:rPr>
              <w:t>.</w:t>
            </w:r>
            <w:r w:rsidR="006949F5">
              <w:rPr>
                <w:rFonts w:ascii="Arial" w:hAnsi="Arial" w:cs="Arial"/>
                <w:sz w:val="16"/>
                <w:szCs w:val="16"/>
              </w:rPr>
              <w:t>150,14</w:t>
            </w:r>
          </w:p>
        </w:tc>
        <w:tc>
          <w:tcPr>
            <w:tcW w:w="1304" w:type="dxa"/>
            <w:noWrap/>
            <w:hideMark/>
          </w:tcPr>
          <w:p w:rsidR="00054766" w:rsidRPr="00F202C4" w:rsidRDefault="006949F5"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7.965.923,72</w:t>
            </w:r>
          </w:p>
        </w:tc>
        <w:tc>
          <w:tcPr>
            <w:tcW w:w="1304" w:type="dxa"/>
            <w:noWrap/>
            <w:hideMark/>
          </w:tcPr>
          <w:p w:rsidR="00054766" w:rsidRPr="00F46735" w:rsidRDefault="006949F5"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7.876.834,20</w:t>
            </w:r>
          </w:p>
        </w:tc>
        <w:tc>
          <w:tcPr>
            <w:tcW w:w="679" w:type="dxa"/>
            <w:noWrap/>
            <w:hideMark/>
          </w:tcPr>
          <w:p w:rsidR="00054766" w:rsidRPr="00A1118D" w:rsidRDefault="006949F5"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54,47</w:t>
            </w:r>
          </w:p>
        </w:tc>
        <w:tc>
          <w:tcPr>
            <w:tcW w:w="679" w:type="dxa"/>
            <w:hideMark/>
          </w:tcPr>
          <w:p w:rsidR="00054766" w:rsidRPr="00A1118D" w:rsidRDefault="006949F5"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98,88</w:t>
            </w:r>
          </w:p>
        </w:tc>
      </w:tr>
      <w:tr w:rsidR="00054766" w:rsidRPr="002F4601" w:rsidTr="0062741E">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b w:val="0"/>
                <w:sz w:val="17"/>
                <w:szCs w:val="17"/>
              </w:rPr>
            </w:pPr>
            <w:proofErr w:type="spellStart"/>
            <w:r w:rsidRPr="002F4601">
              <w:rPr>
                <w:rFonts w:ascii="Arial" w:hAnsi="Arial" w:cs="Arial"/>
                <w:b w:val="0"/>
                <w:sz w:val="17"/>
                <w:szCs w:val="17"/>
                <w:lang w:val="en-US"/>
              </w:rPr>
              <w:t>Desp</w:t>
            </w:r>
            <w:proofErr w:type="spellEnd"/>
            <w:r w:rsidRPr="002F4601">
              <w:rPr>
                <w:rFonts w:ascii="Arial" w:hAnsi="Arial" w:cs="Arial"/>
                <w:b w:val="0"/>
                <w:sz w:val="17"/>
                <w:szCs w:val="17"/>
                <w:lang w:val="en-US"/>
              </w:rPr>
              <w:t>. de Capital</w:t>
            </w:r>
          </w:p>
        </w:tc>
        <w:tc>
          <w:tcPr>
            <w:tcW w:w="1304" w:type="dxa"/>
            <w:noWrap/>
            <w:hideMark/>
          </w:tcPr>
          <w:p w:rsidR="00054766" w:rsidRPr="00D153FC" w:rsidRDefault="00770B0A"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11.332.649,99</w:t>
            </w:r>
          </w:p>
        </w:tc>
        <w:tc>
          <w:tcPr>
            <w:tcW w:w="1209" w:type="dxa"/>
            <w:noWrap/>
            <w:hideMark/>
          </w:tcPr>
          <w:p w:rsidR="00054766" w:rsidRPr="00D153FC" w:rsidRDefault="00D153FC"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153FC">
              <w:rPr>
                <w:rFonts w:ascii="Arial" w:hAnsi="Arial" w:cs="Arial"/>
                <w:sz w:val="16"/>
                <w:szCs w:val="16"/>
              </w:rPr>
              <w:t xml:space="preserve">    </w:t>
            </w:r>
            <w:r w:rsidR="006942A8" w:rsidRPr="006942A8">
              <w:rPr>
                <w:rFonts w:ascii="Arial" w:hAnsi="Arial" w:cs="Arial"/>
                <w:sz w:val="16"/>
                <w:szCs w:val="16"/>
              </w:rPr>
              <w:t>94</w:t>
            </w:r>
            <w:r w:rsidR="006942A8">
              <w:rPr>
                <w:rFonts w:ascii="Arial" w:hAnsi="Arial" w:cs="Arial"/>
                <w:sz w:val="16"/>
                <w:szCs w:val="16"/>
              </w:rPr>
              <w:t>.</w:t>
            </w:r>
            <w:r w:rsidR="006942A8" w:rsidRPr="006942A8">
              <w:rPr>
                <w:rFonts w:ascii="Arial" w:hAnsi="Arial" w:cs="Arial"/>
                <w:sz w:val="16"/>
                <w:szCs w:val="16"/>
              </w:rPr>
              <w:t>191</w:t>
            </w:r>
            <w:r w:rsidR="006942A8">
              <w:rPr>
                <w:rFonts w:ascii="Arial" w:hAnsi="Arial" w:cs="Arial"/>
                <w:sz w:val="16"/>
                <w:szCs w:val="16"/>
              </w:rPr>
              <w:t>,00</w:t>
            </w:r>
          </w:p>
        </w:tc>
        <w:tc>
          <w:tcPr>
            <w:tcW w:w="1304" w:type="dxa"/>
            <w:hideMark/>
          </w:tcPr>
          <w:p w:rsidR="00054766" w:rsidRPr="00682E06" w:rsidRDefault="00682E06"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 xml:space="preserve"> </w:t>
            </w:r>
            <w:r w:rsidR="00770B0A">
              <w:rPr>
                <w:rFonts w:ascii="Arial" w:hAnsi="Arial" w:cs="Arial"/>
                <w:sz w:val="16"/>
                <w:szCs w:val="16"/>
              </w:rPr>
              <w:t>11.</w:t>
            </w:r>
            <w:r w:rsidR="006942A8">
              <w:rPr>
                <w:rFonts w:ascii="Arial" w:hAnsi="Arial" w:cs="Arial"/>
                <w:sz w:val="16"/>
                <w:szCs w:val="16"/>
              </w:rPr>
              <w:t>238.458,99</w:t>
            </w:r>
          </w:p>
        </w:tc>
        <w:tc>
          <w:tcPr>
            <w:tcW w:w="1304" w:type="dxa"/>
            <w:noWrap/>
            <w:hideMark/>
          </w:tcPr>
          <w:p w:rsidR="006942A8" w:rsidRPr="006942A8" w:rsidRDefault="006942A8"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942A8">
              <w:rPr>
                <w:rFonts w:ascii="Arial" w:hAnsi="Arial" w:cs="Arial"/>
                <w:sz w:val="16"/>
                <w:szCs w:val="16"/>
              </w:rPr>
              <w:t>3.897.878,24</w:t>
            </w:r>
          </w:p>
          <w:p w:rsidR="00054766" w:rsidRPr="00F202C4" w:rsidRDefault="00054766"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1304" w:type="dxa"/>
            <w:noWrap/>
            <w:hideMark/>
          </w:tcPr>
          <w:p w:rsidR="006942A8" w:rsidRPr="006942A8" w:rsidRDefault="006942A8"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942A8">
              <w:rPr>
                <w:rFonts w:ascii="Arial" w:hAnsi="Arial" w:cs="Arial"/>
                <w:sz w:val="16"/>
                <w:szCs w:val="16"/>
              </w:rPr>
              <w:t>3.625.467,80</w:t>
            </w:r>
          </w:p>
          <w:p w:rsidR="00054766" w:rsidRPr="00F202C4" w:rsidRDefault="00054766"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679" w:type="dxa"/>
            <w:noWrap/>
            <w:hideMark/>
          </w:tcPr>
          <w:p w:rsidR="00054766" w:rsidRPr="00A1118D" w:rsidRDefault="006949F5"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34,68</w:t>
            </w:r>
          </w:p>
        </w:tc>
        <w:tc>
          <w:tcPr>
            <w:tcW w:w="679" w:type="dxa"/>
            <w:hideMark/>
          </w:tcPr>
          <w:p w:rsidR="00054766" w:rsidRPr="00A1118D" w:rsidRDefault="00A52D80" w:rsidP="006942A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93,01</w:t>
            </w:r>
          </w:p>
        </w:tc>
      </w:tr>
      <w:tr w:rsidR="00054766" w:rsidRPr="002F4601" w:rsidTr="0062741E">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rsidR="00054766" w:rsidRPr="002F4601" w:rsidRDefault="00054766" w:rsidP="00054766">
            <w:pPr>
              <w:ind w:left="-105"/>
              <w:rPr>
                <w:rFonts w:ascii="Arial" w:hAnsi="Arial" w:cs="Arial"/>
                <w:sz w:val="17"/>
                <w:szCs w:val="17"/>
              </w:rPr>
            </w:pPr>
            <w:r w:rsidRPr="002F4601">
              <w:rPr>
                <w:rFonts w:ascii="Arial" w:hAnsi="Arial" w:cs="Arial"/>
                <w:sz w:val="17"/>
                <w:szCs w:val="17"/>
                <w:lang w:val="en-US"/>
              </w:rPr>
              <w:t>TOTAL</w:t>
            </w:r>
          </w:p>
        </w:tc>
        <w:tc>
          <w:tcPr>
            <w:tcW w:w="1304" w:type="dxa"/>
            <w:noWrap/>
            <w:hideMark/>
          </w:tcPr>
          <w:p w:rsidR="00054766" w:rsidRPr="00D153FC" w:rsidRDefault="00764AC9"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28.754.043,33</w:t>
            </w:r>
          </w:p>
        </w:tc>
        <w:tc>
          <w:tcPr>
            <w:tcW w:w="1209" w:type="dxa"/>
            <w:noWrap/>
            <w:hideMark/>
          </w:tcPr>
          <w:p w:rsidR="00054766" w:rsidRPr="00D153FC" w:rsidRDefault="00D153FC" w:rsidP="00A52D8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2.</w:t>
            </w:r>
            <w:r w:rsidR="00A52D80">
              <w:rPr>
                <w:rFonts w:ascii="Arial" w:hAnsi="Arial" w:cs="Arial"/>
                <w:b/>
                <w:sz w:val="16"/>
                <w:szCs w:val="16"/>
              </w:rPr>
              <w:t>890.434,20</w:t>
            </w:r>
          </w:p>
        </w:tc>
        <w:tc>
          <w:tcPr>
            <w:tcW w:w="1304" w:type="dxa"/>
            <w:noWrap/>
            <w:hideMark/>
          </w:tcPr>
          <w:p w:rsidR="00054766" w:rsidRPr="00682E06" w:rsidRDefault="00764AC9" w:rsidP="00A52D80">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25.</w:t>
            </w:r>
            <w:r w:rsidR="00A52D80">
              <w:rPr>
                <w:rFonts w:ascii="Arial" w:hAnsi="Arial" w:cs="Arial"/>
                <w:b/>
                <w:sz w:val="16"/>
                <w:szCs w:val="16"/>
              </w:rPr>
              <w:t>863.609,13</w:t>
            </w:r>
          </w:p>
        </w:tc>
        <w:tc>
          <w:tcPr>
            <w:tcW w:w="1304" w:type="dxa"/>
            <w:noWrap/>
            <w:hideMark/>
          </w:tcPr>
          <w:p w:rsidR="00054766" w:rsidRPr="00F202C4" w:rsidRDefault="00A52D80"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11.863.801,96</w:t>
            </w:r>
          </w:p>
        </w:tc>
        <w:tc>
          <w:tcPr>
            <w:tcW w:w="1304" w:type="dxa"/>
            <w:noWrap/>
            <w:hideMark/>
          </w:tcPr>
          <w:p w:rsidR="00054766" w:rsidRPr="00F46735" w:rsidRDefault="00A52D80"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11.502.302,00</w:t>
            </w:r>
          </w:p>
        </w:tc>
        <w:tc>
          <w:tcPr>
            <w:tcW w:w="679" w:type="dxa"/>
            <w:noWrap/>
            <w:hideMark/>
          </w:tcPr>
          <w:p w:rsidR="00054766" w:rsidRPr="00A1118D" w:rsidRDefault="00A52D80"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45,87</w:t>
            </w:r>
          </w:p>
        </w:tc>
        <w:tc>
          <w:tcPr>
            <w:tcW w:w="679" w:type="dxa"/>
            <w:hideMark/>
          </w:tcPr>
          <w:p w:rsidR="00054766" w:rsidRPr="00A1118D" w:rsidRDefault="00A52D80" w:rsidP="006942A8">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r>
              <w:rPr>
                <w:rFonts w:ascii="Arial" w:hAnsi="Arial" w:cs="Arial"/>
                <w:b/>
                <w:sz w:val="16"/>
                <w:szCs w:val="16"/>
              </w:rPr>
              <w:t>96,95</w:t>
            </w:r>
          </w:p>
        </w:tc>
      </w:tr>
    </w:tbl>
    <w:p w:rsidR="00A46B05" w:rsidRPr="002F4601" w:rsidRDefault="00A46B05" w:rsidP="00A46B05">
      <w:pPr>
        <w:rPr>
          <w:rFonts w:ascii="Arial" w:hAnsi="Arial" w:cs="Arial"/>
          <w:sz w:val="18"/>
          <w:szCs w:val="18"/>
        </w:rPr>
      </w:pPr>
      <w:r w:rsidRPr="002F4601">
        <w:rPr>
          <w:rFonts w:ascii="Arial" w:hAnsi="Arial" w:cs="Arial"/>
          <w:sz w:val="18"/>
          <w:szCs w:val="18"/>
        </w:rPr>
        <w:t>Fonte: Tesouro Gerencial</w:t>
      </w:r>
      <w:r w:rsidR="00C27F8D">
        <w:rPr>
          <w:rFonts w:ascii="Arial" w:hAnsi="Arial" w:cs="Arial"/>
          <w:sz w:val="18"/>
          <w:szCs w:val="18"/>
        </w:rPr>
        <w:t xml:space="preserve"> </w:t>
      </w:r>
      <w:r w:rsidR="00BF021F">
        <w:rPr>
          <w:rFonts w:ascii="Arial" w:hAnsi="Arial" w:cs="Arial"/>
          <w:sz w:val="18"/>
          <w:szCs w:val="18"/>
        </w:rPr>
        <w:t>2020</w:t>
      </w:r>
      <w:r w:rsidRPr="002F4601">
        <w:rPr>
          <w:rFonts w:ascii="Arial" w:hAnsi="Arial" w:cs="Arial"/>
          <w:sz w:val="18"/>
          <w:szCs w:val="18"/>
        </w:rPr>
        <w:t>.</w:t>
      </w:r>
    </w:p>
    <w:p w:rsidR="001765CE" w:rsidRDefault="001765CE" w:rsidP="00433200">
      <w:pPr>
        <w:spacing w:after="0"/>
        <w:jc w:val="both"/>
        <w:rPr>
          <w:rFonts w:ascii="Arial" w:hAnsi="Arial" w:cs="Arial"/>
          <w:b/>
          <w:sz w:val="20"/>
          <w:szCs w:val="20"/>
        </w:rPr>
      </w:pPr>
    </w:p>
    <w:p w:rsidR="0027177C" w:rsidRDefault="0027177C" w:rsidP="00433200">
      <w:pPr>
        <w:spacing w:after="0"/>
        <w:jc w:val="both"/>
        <w:rPr>
          <w:rFonts w:ascii="Arial" w:hAnsi="Arial" w:cs="Arial"/>
          <w:b/>
          <w:sz w:val="20"/>
          <w:szCs w:val="20"/>
        </w:rPr>
      </w:pPr>
    </w:p>
    <w:p w:rsidR="00411720" w:rsidRDefault="00411720" w:rsidP="00433200">
      <w:pPr>
        <w:spacing w:after="0"/>
        <w:jc w:val="both"/>
        <w:rPr>
          <w:rFonts w:ascii="Arial" w:hAnsi="Arial" w:cs="Arial"/>
          <w:b/>
          <w:sz w:val="20"/>
          <w:szCs w:val="20"/>
        </w:rPr>
      </w:pPr>
    </w:p>
    <w:p w:rsidR="0027177C" w:rsidRDefault="0027177C" w:rsidP="00433200">
      <w:pPr>
        <w:spacing w:after="0"/>
        <w:jc w:val="both"/>
        <w:rPr>
          <w:rFonts w:ascii="Arial" w:hAnsi="Arial" w:cs="Arial"/>
          <w:b/>
          <w:sz w:val="20"/>
          <w:szCs w:val="20"/>
        </w:rPr>
      </w:pPr>
    </w:p>
    <w:p w:rsidR="0027177C" w:rsidRDefault="0027177C" w:rsidP="00433200">
      <w:pPr>
        <w:spacing w:after="0"/>
        <w:jc w:val="both"/>
        <w:rPr>
          <w:rFonts w:ascii="Arial" w:hAnsi="Arial" w:cs="Arial"/>
          <w:b/>
          <w:sz w:val="20"/>
          <w:szCs w:val="20"/>
        </w:rPr>
      </w:pPr>
    </w:p>
    <w:p w:rsidR="0027177C" w:rsidRDefault="0027177C" w:rsidP="00433200">
      <w:pPr>
        <w:spacing w:after="0"/>
        <w:jc w:val="both"/>
        <w:rPr>
          <w:rFonts w:ascii="Arial" w:hAnsi="Arial" w:cs="Arial"/>
          <w:b/>
          <w:sz w:val="20"/>
          <w:szCs w:val="20"/>
        </w:rPr>
      </w:pPr>
    </w:p>
    <w:p w:rsidR="008766D7" w:rsidRDefault="008766D7" w:rsidP="00433200">
      <w:pPr>
        <w:spacing w:after="0"/>
        <w:jc w:val="both"/>
        <w:rPr>
          <w:rFonts w:ascii="Arial" w:hAnsi="Arial" w:cs="Arial"/>
          <w:b/>
          <w:sz w:val="20"/>
          <w:szCs w:val="20"/>
        </w:rPr>
      </w:pPr>
    </w:p>
    <w:p w:rsidR="00433200" w:rsidRPr="002F4601" w:rsidRDefault="00433200" w:rsidP="00433200">
      <w:pPr>
        <w:spacing w:after="0"/>
        <w:jc w:val="both"/>
        <w:rPr>
          <w:rFonts w:ascii="Arial" w:hAnsi="Arial" w:cs="Arial"/>
          <w:b/>
          <w:sz w:val="20"/>
          <w:szCs w:val="20"/>
        </w:rPr>
      </w:pPr>
      <w:r w:rsidRPr="002F4601">
        <w:rPr>
          <w:rFonts w:ascii="Arial" w:hAnsi="Arial" w:cs="Arial"/>
          <w:b/>
          <w:sz w:val="20"/>
          <w:szCs w:val="20"/>
        </w:rPr>
        <w:lastRenderedPageBreak/>
        <w:t>9. Balanço Financeiro (BF)</w:t>
      </w:r>
    </w:p>
    <w:p w:rsidR="00F6141D" w:rsidRPr="002F4601" w:rsidRDefault="00F6141D" w:rsidP="00433200">
      <w:pPr>
        <w:spacing w:after="0"/>
        <w:jc w:val="both"/>
        <w:rPr>
          <w:rFonts w:ascii="Arial" w:hAnsi="Arial" w:cs="Arial"/>
          <w:b/>
          <w:sz w:val="20"/>
          <w:szCs w:val="20"/>
          <w:highlight w:val="yellow"/>
        </w:rPr>
      </w:pP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Conforme o Artigo 103 da Lei nº 4.320/64,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rsidR="00463631" w:rsidRDefault="00463631" w:rsidP="00F6141D">
      <w:pPr>
        <w:spacing w:line="240" w:lineRule="auto"/>
        <w:jc w:val="both"/>
        <w:rPr>
          <w:rFonts w:ascii="Arial" w:hAnsi="Arial" w:cs="Arial"/>
          <w:b/>
          <w:sz w:val="20"/>
          <w:szCs w:val="20"/>
          <w:u w:val="single"/>
        </w:rPr>
      </w:pPr>
    </w:p>
    <w:p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INGRESSOS</w:t>
      </w:r>
    </w:p>
    <w:p w:rsidR="00463631" w:rsidRDefault="00463631" w:rsidP="00F6141D">
      <w:pPr>
        <w:spacing w:line="240" w:lineRule="auto"/>
        <w:ind w:firstLine="708"/>
        <w:jc w:val="both"/>
        <w:rPr>
          <w:rFonts w:ascii="Arial" w:hAnsi="Arial" w:cs="Arial"/>
          <w:sz w:val="20"/>
          <w:szCs w:val="20"/>
        </w:rPr>
      </w:pP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 xml:space="preserve">A tabela a seguir apresenta os valores referentes aos ingressos no </w:t>
      </w:r>
      <w:proofErr w:type="spellStart"/>
      <w:r w:rsidRPr="002F4601">
        <w:rPr>
          <w:rFonts w:ascii="Arial" w:hAnsi="Arial" w:cs="Arial"/>
          <w:sz w:val="20"/>
          <w:szCs w:val="20"/>
        </w:rPr>
        <w:t>IFSul</w:t>
      </w:r>
      <w:proofErr w:type="spellEnd"/>
      <w:r w:rsidRPr="002F4601">
        <w:rPr>
          <w:rFonts w:ascii="Arial" w:hAnsi="Arial" w:cs="Arial"/>
          <w:sz w:val="20"/>
          <w:szCs w:val="20"/>
        </w:rPr>
        <w:t xml:space="preserve"> </w:t>
      </w:r>
      <w:r w:rsidR="007E53FB">
        <w:rPr>
          <w:rFonts w:ascii="Arial" w:hAnsi="Arial" w:cs="Arial"/>
          <w:sz w:val="20"/>
          <w:szCs w:val="20"/>
        </w:rPr>
        <w:t>em</w:t>
      </w:r>
      <w:r w:rsidRPr="002F4601">
        <w:rPr>
          <w:rFonts w:ascii="Arial" w:hAnsi="Arial" w:cs="Arial"/>
          <w:sz w:val="20"/>
          <w:szCs w:val="20"/>
        </w:rPr>
        <w:t xml:space="preserve"> 3</w:t>
      </w:r>
      <w:r w:rsidR="003768B0">
        <w:rPr>
          <w:rFonts w:ascii="Arial" w:hAnsi="Arial" w:cs="Arial"/>
          <w:sz w:val="20"/>
          <w:szCs w:val="20"/>
        </w:rPr>
        <w:t>0</w:t>
      </w:r>
      <w:r w:rsidRPr="002F4601">
        <w:rPr>
          <w:rFonts w:ascii="Arial" w:hAnsi="Arial" w:cs="Arial"/>
          <w:sz w:val="20"/>
          <w:szCs w:val="20"/>
        </w:rPr>
        <w:t>/</w:t>
      </w:r>
      <w:r w:rsidR="007E53FB">
        <w:rPr>
          <w:rFonts w:ascii="Arial" w:hAnsi="Arial" w:cs="Arial"/>
          <w:sz w:val="20"/>
          <w:szCs w:val="20"/>
        </w:rPr>
        <w:t>0</w:t>
      </w:r>
      <w:r w:rsidR="003768B0">
        <w:rPr>
          <w:rFonts w:ascii="Arial" w:hAnsi="Arial" w:cs="Arial"/>
          <w:sz w:val="20"/>
          <w:szCs w:val="20"/>
        </w:rPr>
        <w:t>6</w:t>
      </w:r>
      <w:r w:rsidRPr="002F4601">
        <w:rPr>
          <w:rFonts w:ascii="Arial" w:hAnsi="Arial" w:cs="Arial"/>
          <w:sz w:val="20"/>
          <w:szCs w:val="20"/>
        </w:rPr>
        <w:t>/20</w:t>
      </w:r>
      <w:r w:rsidR="007E53FB">
        <w:rPr>
          <w:rFonts w:ascii="Arial" w:hAnsi="Arial" w:cs="Arial"/>
          <w:sz w:val="20"/>
          <w:szCs w:val="20"/>
        </w:rPr>
        <w:t>20</w:t>
      </w:r>
      <w:r w:rsidRPr="002F4601">
        <w:rPr>
          <w:rFonts w:ascii="Arial" w:hAnsi="Arial" w:cs="Arial"/>
          <w:sz w:val="20"/>
          <w:szCs w:val="20"/>
        </w:rPr>
        <w:t>.</w:t>
      </w:r>
    </w:p>
    <w:p w:rsidR="00F6141D" w:rsidRPr="002F4601" w:rsidRDefault="00F6141D" w:rsidP="00F6141D">
      <w:pPr>
        <w:spacing w:after="0" w:line="240" w:lineRule="auto"/>
        <w:ind w:firstLine="708"/>
        <w:jc w:val="both"/>
        <w:rPr>
          <w:rFonts w:ascii="Arial" w:hAnsi="Arial" w:cs="Arial"/>
          <w:sz w:val="20"/>
          <w:szCs w:val="20"/>
        </w:rPr>
      </w:pPr>
    </w:p>
    <w:p w:rsidR="00F6141D" w:rsidRPr="002F4601" w:rsidRDefault="00F6141D" w:rsidP="00F6141D">
      <w:pPr>
        <w:spacing w:after="0" w:line="240" w:lineRule="auto"/>
        <w:jc w:val="both"/>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17</w:t>
      </w:r>
      <w:r w:rsidRPr="002F4601">
        <w:rPr>
          <w:rFonts w:ascii="Arial" w:hAnsi="Arial" w:cs="Arial"/>
          <w:b/>
          <w:sz w:val="18"/>
          <w:szCs w:val="18"/>
        </w:rPr>
        <w:t xml:space="preserve"> – Ingressos - Total</w:t>
      </w:r>
    </w:p>
    <w:tbl>
      <w:tblPr>
        <w:tblStyle w:val="TabelaSimples21"/>
        <w:tblW w:w="9072" w:type="dxa"/>
        <w:tblBorders>
          <w:top w:val="single" w:sz="4" w:space="0" w:color="auto"/>
          <w:bottom w:val="single" w:sz="4" w:space="0" w:color="auto"/>
          <w:insideH w:val="single" w:sz="4" w:space="0" w:color="auto"/>
        </w:tblBorders>
        <w:tblLook w:val="0420" w:firstRow="1" w:lastRow="0" w:firstColumn="0" w:lastColumn="0" w:noHBand="0" w:noVBand="1"/>
      </w:tblPr>
      <w:tblGrid>
        <w:gridCol w:w="3828"/>
        <w:gridCol w:w="1556"/>
        <w:gridCol w:w="1563"/>
        <w:gridCol w:w="982"/>
        <w:gridCol w:w="1143"/>
      </w:tblGrid>
      <w:tr w:rsidR="00C04364" w:rsidRPr="002F4601" w:rsidTr="00707F6B">
        <w:trPr>
          <w:cnfStyle w:val="100000000000" w:firstRow="1" w:lastRow="0" w:firstColumn="0" w:lastColumn="0" w:oddVBand="0" w:evenVBand="0" w:oddHBand="0" w:evenHBand="0" w:firstRowFirstColumn="0" w:firstRowLastColumn="0" w:lastRowFirstColumn="0" w:lastRowLastColumn="0"/>
          <w:trHeight w:val="269"/>
        </w:trPr>
        <w:tc>
          <w:tcPr>
            <w:tcW w:w="3828" w:type="dxa"/>
            <w:noWrap/>
            <w:hideMark/>
          </w:tcPr>
          <w:p w:rsidR="00C04364" w:rsidRPr="002F4601" w:rsidRDefault="00C04364" w:rsidP="00C04364">
            <w:pPr>
              <w:ind w:firstLine="708"/>
              <w:jc w:val="center"/>
              <w:rPr>
                <w:rFonts w:ascii="Arial" w:hAnsi="Arial" w:cs="Arial"/>
                <w:sz w:val="18"/>
                <w:szCs w:val="18"/>
              </w:rPr>
            </w:pPr>
          </w:p>
        </w:tc>
        <w:tc>
          <w:tcPr>
            <w:tcW w:w="1556" w:type="dxa"/>
            <w:noWrap/>
            <w:hideMark/>
          </w:tcPr>
          <w:p w:rsidR="00C04364" w:rsidRPr="002F4601" w:rsidRDefault="003768B0" w:rsidP="00C04364">
            <w:pPr>
              <w:ind w:firstLine="308"/>
              <w:jc w:val="center"/>
              <w:rPr>
                <w:rFonts w:ascii="Arial" w:hAnsi="Arial" w:cs="Arial"/>
                <w:bCs w:val="0"/>
                <w:sz w:val="18"/>
                <w:szCs w:val="18"/>
              </w:rPr>
            </w:pPr>
            <w:r>
              <w:rPr>
                <w:rFonts w:ascii="Arial" w:hAnsi="Arial" w:cs="Arial"/>
                <w:sz w:val="18"/>
                <w:szCs w:val="18"/>
              </w:rPr>
              <w:t>2</w:t>
            </w:r>
            <w:r w:rsidR="00587143">
              <w:rPr>
                <w:rFonts w:ascii="Arial" w:hAnsi="Arial" w:cs="Arial"/>
                <w:sz w:val="18"/>
                <w:szCs w:val="18"/>
              </w:rPr>
              <w:t xml:space="preserve"> Tri 2020</w:t>
            </w:r>
          </w:p>
          <w:p w:rsidR="00C04364" w:rsidRPr="002F4601" w:rsidRDefault="00C04364" w:rsidP="00C04364">
            <w:pPr>
              <w:ind w:firstLine="308"/>
              <w:jc w:val="center"/>
              <w:rPr>
                <w:rFonts w:ascii="Arial" w:hAnsi="Arial" w:cs="Arial"/>
                <w:sz w:val="18"/>
                <w:szCs w:val="18"/>
              </w:rPr>
            </w:pPr>
            <w:r w:rsidRPr="002F4601">
              <w:rPr>
                <w:rFonts w:ascii="Arial" w:hAnsi="Arial" w:cs="Arial"/>
                <w:bCs w:val="0"/>
                <w:sz w:val="18"/>
                <w:szCs w:val="18"/>
              </w:rPr>
              <w:t>Saldo (R$)</w:t>
            </w:r>
          </w:p>
        </w:tc>
        <w:tc>
          <w:tcPr>
            <w:tcW w:w="1563" w:type="dxa"/>
          </w:tcPr>
          <w:p w:rsidR="00C04364" w:rsidRPr="002F4601" w:rsidRDefault="003768B0" w:rsidP="00C04364">
            <w:pPr>
              <w:ind w:firstLine="308"/>
              <w:jc w:val="center"/>
              <w:rPr>
                <w:rFonts w:ascii="Arial" w:hAnsi="Arial" w:cs="Arial"/>
                <w:bCs w:val="0"/>
                <w:sz w:val="18"/>
                <w:szCs w:val="18"/>
              </w:rPr>
            </w:pPr>
            <w:r>
              <w:rPr>
                <w:rFonts w:ascii="Arial" w:hAnsi="Arial" w:cs="Arial"/>
                <w:sz w:val="18"/>
                <w:szCs w:val="18"/>
              </w:rPr>
              <w:t>2</w:t>
            </w:r>
            <w:r w:rsidR="00587143">
              <w:rPr>
                <w:rFonts w:ascii="Arial" w:hAnsi="Arial" w:cs="Arial"/>
                <w:sz w:val="18"/>
                <w:szCs w:val="18"/>
              </w:rPr>
              <w:t xml:space="preserve"> Tri </w:t>
            </w:r>
            <w:r w:rsidR="00C04364" w:rsidRPr="002F4601">
              <w:rPr>
                <w:rFonts w:ascii="Arial" w:hAnsi="Arial" w:cs="Arial"/>
                <w:sz w:val="18"/>
                <w:szCs w:val="18"/>
              </w:rPr>
              <w:t>201</w:t>
            </w:r>
            <w:r w:rsidR="00587143">
              <w:rPr>
                <w:rFonts w:ascii="Arial" w:hAnsi="Arial" w:cs="Arial"/>
                <w:sz w:val="18"/>
                <w:szCs w:val="18"/>
              </w:rPr>
              <w:t>9</w:t>
            </w:r>
          </w:p>
          <w:p w:rsidR="00C04364" w:rsidRPr="002F4601" w:rsidRDefault="00C04364" w:rsidP="00C04364">
            <w:pPr>
              <w:ind w:firstLine="308"/>
              <w:jc w:val="center"/>
              <w:rPr>
                <w:rFonts w:ascii="Arial" w:hAnsi="Arial" w:cs="Arial"/>
                <w:sz w:val="18"/>
                <w:szCs w:val="18"/>
              </w:rPr>
            </w:pPr>
            <w:r w:rsidRPr="002F4601">
              <w:rPr>
                <w:rFonts w:ascii="Arial" w:hAnsi="Arial" w:cs="Arial"/>
                <w:bCs w:val="0"/>
                <w:sz w:val="18"/>
                <w:szCs w:val="18"/>
              </w:rPr>
              <w:t>Saldo (R$)</w:t>
            </w:r>
          </w:p>
        </w:tc>
        <w:tc>
          <w:tcPr>
            <w:tcW w:w="982" w:type="dxa"/>
            <w:noWrap/>
            <w:hideMark/>
          </w:tcPr>
          <w:p w:rsidR="00C04364" w:rsidRPr="002F4601" w:rsidRDefault="00C04364" w:rsidP="00C04364">
            <w:pPr>
              <w:jc w:val="center"/>
              <w:rPr>
                <w:rFonts w:ascii="Arial" w:hAnsi="Arial" w:cs="Arial"/>
                <w:bCs w:val="0"/>
                <w:sz w:val="18"/>
                <w:szCs w:val="18"/>
              </w:rPr>
            </w:pPr>
            <w:r w:rsidRPr="002F4601">
              <w:rPr>
                <w:rFonts w:ascii="Arial" w:hAnsi="Arial" w:cs="Arial"/>
                <w:sz w:val="18"/>
                <w:szCs w:val="18"/>
              </w:rPr>
              <w:t>AH</w:t>
            </w:r>
          </w:p>
          <w:p w:rsidR="00C04364" w:rsidRPr="002F4601" w:rsidRDefault="00C04364" w:rsidP="00C04364">
            <w:pPr>
              <w:jc w:val="center"/>
              <w:rPr>
                <w:rFonts w:ascii="Arial" w:hAnsi="Arial" w:cs="Arial"/>
                <w:sz w:val="18"/>
                <w:szCs w:val="18"/>
              </w:rPr>
            </w:pPr>
            <w:r w:rsidRPr="002F4601">
              <w:rPr>
                <w:rFonts w:ascii="Arial" w:hAnsi="Arial" w:cs="Arial"/>
                <w:bCs w:val="0"/>
                <w:sz w:val="18"/>
                <w:szCs w:val="18"/>
              </w:rPr>
              <w:t>(%)</w:t>
            </w:r>
          </w:p>
        </w:tc>
        <w:tc>
          <w:tcPr>
            <w:tcW w:w="1143" w:type="dxa"/>
            <w:noWrap/>
            <w:hideMark/>
          </w:tcPr>
          <w:p w:rsidR="00C04364" w:rsidRPr="002F4601" w:rsidRDefault="00C04364" w:rsidP="00C04364">
            <w:pPr>
              <w:jc w:val="center"/>
              <w:rPr>
                <w:rFonts w:ascii="Arial" w:hAnsi="Arial" w:cs="Arial"/>
                <w:bCs w:val="0"/>
                <w:sz w:val="18"/>
                <w:szCs w:val="18"/>
              </w:rPr>
            </w:pPr>
            <w:r w:rsidRPr="002F4601">
              <w:rPr>
                <w:rFonts w:ascii="Arial" w:hAnsi="Arial" w:cs="Arial"/>
                <w:sz w:val="18"/>
                <w:szCs w:val="18"/>
              </w:rPr>
              <w:t>AV</w:t>
            </w:r>
          </w:p>
          <w:p w:rsidR="00C04364" w:rsidRPr="002F4601" w:rsidRDefault="00C04364" w:rsidP="00C04364">
            <w:pPr>
              <w:jc w:val="center"/>
              <w:rPr>
                <w:rFonts w:ascii="Arial" w:hAnsi="Arial" w:cs="Arial"/>
                <w:sz w:val="18"/>
                <w:szCs w:val="18"/>
              </w:rPr>
            </w:pPr>
            <w:r w:rsidRPr="002F4601">
              <w:rPr>
                <w:rFonts w:ascii="Arial" w:hAnsi="Arial" w:cs="Arial"/>
                <w:bCs w:val="0"/>
                <w:sz w:val="18"/>
                <w:szCs w:val="18"/>
              </w:rPr>
              <w:t>(%)</w:t>
            </w:r>
          </w:p>
        </w:tc>
      </w:tr>
      <w:tr w:rsidR="00C04364" w:rsidRPr="002F4601" w:rsidTr="00707F6B">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Receitas Orçamentárias</w:t>
            </w:r>
          </w:p>
        </w:tc>
        <w:tc>
          <w:tcPr>
            <w:tcW w:w="1556" w:type="dxa"/>
            <w:noWrap/>
            <w:hideMark/>
          </w:tcPr>
          <w:p w:rsidR="00C04364" w:rsidRPr="002F4601" w:rsidRDefault="00587143" w:rsidP="00707F6B">
            <w:pPr>
              <w:jc w:val="right"/>
              <w:rPr>
                <w:rFonts w:ascii="Arial" w:hAnsi="Arial" w:cs="Arial"/>
                <w:sz w:val="18"/>
                <w:szCs w:val="18"/>
              </w:rPr>
            </w:pPr>
            <w:r>
              <w:rPr>
                <w:rFonts w:ascii="Arial" w:hAnsi="Arial" w:cs="Arial"/>
                <w:sz w:val="18"/>
                <w:szCs w:val="18"/>
              </w:rPr>
              <w:t xml:space="preserve">         </w:t>
            </w:r>
            <w:r w:rsidR="00707F6B">
              <w:rPr>
                <w:rFonts w:ascii="Arial" w:hAnsi="Arial" w:cs="Arial"/>
                <w:sz w:val="18"/>
                <w:szCs w:val="18"/>
              </w:rPr>
              <w:t>75.138,54</w:t>
            </w:r>
          </w:p>
        </w:tc>
        <w:tc>
          <w:tcPr>
            <w:tcW w:w="1563" w:type="dxa"/>
          </w:tcPr>
          <w:p w:rsidR="00C04364" w:rsidRPr="002F4601" w:rsidRDefault="00707F6B" w:rsidP="00707F6B">
            <w:pPr>
              <w:jc w:val="right"/>
              <w:rPr>
                <w:rFonts w:ascii="Arial" w:hAnsi="Arial" w:cs="Arial"/>
                <w:sz w:val="18"/>
                <w:szCs w:val="18"/>
              </w:rPr>
            </w:pPr>
            <w:r>
              <w:rPr>
                <w:rFonts w:ascii="Arial" w:hAnsi="Arial" w:cs="Arial"/>
                <w:sz w:val="18"/>
                <w:szCs w:val="18"/>
              </w:rPr>
              <w:t xml:space="preserve">    1.048.607,94</w:t>
            </w:r>
          </w:p>
        </w:tc>
        <w:tc>
          <w:tcPr>
            <w:tcW w:w="982" w:type="dxa"/>
            <w:noWrap/>
            <w:vAlign w:val="center"/>
          </w:tcPr>
          <w:p w:rsidR="00C04364" w:rsidRPr="002F4601" w:rsidRDefault="00F016AB" w:rsidP="008752B5">
            <w:pPr>
              <w:jc w:val="right"/>
              <w:rPr>
                <w:rFonts w:ascii="Arial" w:hAnsi="Arial" w:cs="Arial"/>
                <w:sz w:val="18"/>
                <w:szCs w:val="18"/>
              </w:rPr>
            </w:pPr>
            <w:r>
              <w:rPr>
                <w:rFonts w:ascii="Arial" w:hAnsi="Arial" w:cs="Arial"/>
                <w:sz w:val="18"/>
                <w:szCs w:val="18"/>
              </w:rPr>
              <w:t>-</w:t>
            </w:r>
            <w:r w:rsidR="009A1F11">
              <w:rPr>
                <w:rFonts w:ascii="Arial" w:hAnsi="Arial" w:cs="Arial"/>
                <w:sz w:val="18"/>
                <w:szCs w:val="18"/>
              </w:rPr>
              <w:t>92,83</w:t>
            </w:r>
          </w:p>
        </w:tc>
        <w:tc>
          <w:tcPr>
            <w:tcW w:w="1143" w:type="dxa"/>
            <w:noWrap/>
            <w:vAlign w:val="center"/>
          </w:tcPr>
          <w:p w:rsidR="00C04364" w:rsidRPr="002F4601" w:rsidRDefault="00B75E50" w:rsidP="008752B5">
            <w:pPr>
              <w:jc w:val="right"/>
              <w:rPr>
                <w:rFonts w:ascii="Arial" w:hAnsi="Arial" w:cs="Arial"/>
                <w:sz w:val="18"/>
                <w:szCs w:val="18"/>
              </w:rPr>
            </w:pPr>
            <w:r>
              <w:rPr>
                <w:rFonts w:ascii="Arial" w:hAnsi="Arial" w:cs="Arial"/>
                <w:sz w:val="18"/>
                <w:szCs w:val="18"/>
              </w:rPr>
              <w:t>0,0</w:t>
            </w:r>
            <w:r w:rsidR="008752B5">
              <w:rPr>
                <w:rFonts w:ascii="Arial" w:hAnsi="Arial" w:cs="Arial"/>
                <w:sz w:val="18"/>
                <w:szCs w:val="18"/>
              </w:rPr>
              <w:t>2</w:t>
            </w:r>
          </w:p>
        </w:tc>
      </w:tr>
      <w:tr w:rsidR="00C04364" w:rsidRPr="002F4601" w:rsidTr="00707F6B">
        <w:trPr>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Transferências Financeiras Recebidas</w:t>
            </w:r>
          </w:p>
        </w:tc>
        <w:tc>
          <w:tcPr>
            <w:tcW w:w="1556" w:type="dxa"/>
            <w:noWrap/>
            <w:hideMark/>
          </w:tcPr>
          <w:p w:rsidR="00C04364" w:rsidRPr="002F4601" w:rsidRDefault="00707F6B" w:rsidP="00707F6B">
            <w:pPr>
              <w:jc w:val="right"/>
              <w:rPr>
                <w:rFonts w:ascii="Arial" w:hAnsi="Arial" w:cs="Arial"/>
                <w:sz w:val="18"/>
                <w:szCs w:val="18"/>
              </w:rPr>
            </w:pPr>
            <w:r>
              <w:rPr>
                <w:rFonts w:ascii="Arial" w:hAnsi="Arial" w:cs="Arial"/>
                <w:sz w:val="18"/>
                <w:szCs w:val="18"/>
              </w:rPr>
              <w:t>234.132.369,07</w:t>
            </w:r>
          </w:p>
        </w:tc>
        <w:tc>
          <w:tcPr>
            <w:tcW w:w="1563" w:type="dxa"/>
          </w:tcPr>
          <w:p w:rsidR="00C04364" w:rsidRPr="002F4601" w:rsidRDefault="00707F6B" w:rsidP="00707F6B">
            <w:pPr>
              <w:jc w:val="right"/>
              <w:rPr>
                <w:rFonts w:ascii="Arial" w:hAnsi="Arial" w:cs="Arial"/>
                <w:sz w:val="18"/>
                <w:szCs w:val="18"/>
              </w:rPr>
            </w:pPr>
            <w:r>
              <w:rPr>
                <w:rFonts w:ascii="Arial" w:hAnsi="Arial" w:cs="Arial"/>
                <w:sz w:val="18"/>
                <w:szCs w:val="18"/>
              </w:rPr>
              <w:t>237.896.827,91</w:t>
            </w:r>
          </w:p>
        </w:tc>
        <w:tc>
          <w:tcPr>
            <w:tcW w:w="982" w:type="dxa"/>
            <w:noWrap/>
            <w:vAlign w:val="center"/>
          </w:tcPr>
          <w:p w:rsidR="00C04364" w:rsidRPr="002F4601" w:rsidRDefault="008752B5" w:rsidP="008752B5">
            <w:pPr>
              <w:jc w:val="right"/>
              <w:rPr>
                <w:rFonts w:ascii="Arial" w:hAnsi="Arial" w:cs="Arial"/>
                <w:sz w:val="18"/>
                <w:szCs w:val="18"/>
              </w:rPr>
            </w:pPr>
            <w:r>
              <w:rPr>
                <w:rFonts w:ascii="Arial" w:hAnsi="Arial" w:cs="Arial"/>
                <w:sz w:val="18"/>
                <w:szCs w:val="18"/>
              </w:rPr>
              <w:t>-1,58</w:t>
            </w:r>
          </w:p>
        </w:tc>
        <w:tc>
          <w:tcPr>
            <w:tcW w:w="1143" w:type="dxa"/>
            <w:noWrap/>
            <w:vAlign w:val="center"/>
          </w:tcPr>
          <w:p w:rsidR="00C04364" w:rsidRPr="002F4601" w:rsidRDefault="008752B5" w:rsidP="008752B5">
            <w:pPr>
              <w:jc w:val="right"/>
              <w:rPr>
                <w:rFonts w:ascii="Arial" w:hAnsi="Arial" w:cs="Arial"/>
                <w:sz w:val="18"/>
                <w:szCs w:val="18"/>
              </w:rPr>
            </w:pPr>
            <w:r>
              <w:rPr>
                <w:rFonts w:ascii="Arial" w:hAnsi="Arial" w:cs="Arial"/>
                <w:sz w:val="18"/>
                <w:szCs w:val="18"/>
              </w:rPr>
              <w:t>51,44</w:t>
            </w:r>
          </w:p>
        </w:tc>
      </w:tr>
      <w:tr w:rsidR="00C04364" w:rsidRPr="002F4601" w:rsidTr="00707F6B">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Recebimentos Extra orçamentários</w:t>
            </w:r>
          </w:p>
        </w:tc>
        <w:tc>
          <w:tcPr>
            <w:tcW w:w="1556" w:type="dxa"/>
            <w:noWrap/>
            <w:hideMark/>
          </w:tcPr>
          <w:p w:rsidR="00C04364" w:rsidRPr="002F4601" w:rsidRDefault="00707F6B" w:rsidP="00707F6B">
            <w:pPr>
              <w:jc w:val="right"/>
              <w:rPr>
                <w:rFonts w:ascii="Arial" w:hAnsi="Arial" w:cs="Arial"/>
                <w:sz w:val="18"/>
                <w:szCs w:val="18"/>
              </w:rPr>
            </w:pPr>
            <w:r>
              <w:rPr>
                <w:rFonts w:ascii="Arial" w:hAnsi="Arial" w:cs="Arial"/>
                <w:sz w:val="18"/>
                <w:szCs w:val="18"/>
              </w:rPr>
              <w:t>184.683.682,96</w:t>
            </w:r>
          </w:p>
        </w:tc>
        <w:tc>
          <w:tcPr>
            <w:tcW w:w="1563" w:type="dxa"/>
          </w:tcPr>
          <w:p w:rsidR="00C04364" w:rsidRPr="002F4601" w:rsidRDefault="00707F6B" w:rsidP="00707F6B">
            <w:pPr>
              <w:jc w:val="right"/>
              <w:rPr>
                <w:rFonts w:ascii="Arial" w:hAnsi="Arial" w:cs="Arial"/>
                <w:sz w:val="18"/>
                <w:szCs w:val="18"/>
              </w:rPr>
            </w:pPr>
            <w:r>
              <w:rPr>
                <w:rFonts w:ascii="Arial" w:hAnsi="Arial" w:cs="Arial"/>
                <w:sz w:val="18"/>
                <w:szCs w:val="18"/>
              </w:rPr>
              <w:t>215.777.034,62</w:t>
            </w:r>
          </w:p>
        </w:tc>
        <w:tc>
          <w:tcPr>
            <w:tcW w:w="982" w:type="dxa"/>
            <w:noWrap/>
            <w:vAlign w:val="center"/>
          </w:tcPr>
          <w:p w:rsidR="00C04364" w:rsidRPr="002F4601" w:rsidRDefault="00F016AB" w:rsidP="008752B5">
            <w:pPr>
              <w:jc w:val="right"/>
              <w:rPr>
                <w:rFonts w:ascii="Arial" w:hAnsi="Arial" w:cs="Arial"/>
                <w:sz w:val="18"/>
                <w:szCs w:val="18"/>
              </w:rPr>
            </w:pPr>
            <w:r>
              <w:rPr>
                <w:rFonts w:ascii="Arial" w:hAnsi="Arial" w:cs="Arial"/>
                <w:sz w:val="18"/>
                <w:szCs w:val="18"/>
              </w:rPr>
              <w:t>-</w:t>
            </w:r>
            <w:r w:rsidR="008752B5">
              <w:rPr>
                <w:rFonts w:ascii="Arial" w:hAnsi="Arial" w:cs="Arial"/>
                <w:sz w:val="18"/>
                <w:szCs w:val="18"/>
              </w:rPr>
              <w:t>14,41</w:t>
            </w:r>
          </w:p>
        </w:tc>
        <w:tc>
          <w:tcPr>
            <w:tcW w:w="1143" w:type="dxa"/>
            <w:noWrap/>
            <w:vAlign w:val="center"/>
          </w:tcPr>
          <w:p w:rsidR="00C04364" w:rsidRPr="002F4601" w:rsidRDefault="008752B5" w:rsidP="008752B5">
            <w:pPr>
              <w:jc w:val="right"/>
              <w:rPr>
                <w:rFonts w:ascii="Arial" w:hAnsi="Arial" w:cs="Arial"/>
                <w:sz w:val="18"/>
                <w:szCs w:val="18"/>
              </w:rPr>
            </w:pPr>
            <w:r>
              <w:rPr>
                <w:rFonts w:ascii="Arial" w:hAnsi="Arial" w:cs="Arial"/>
                <w:sz w:val="18"/>
                <w:szCs w:val="18"/>
              </w:rPr>
              <w:t>40,58</w:t>
            </w:r>
          </w:p>
        </w:tc>
      </w:tr>
      <w:tr w:rsidR="00C04364" w:rsidRPr="002F4601" w:rsidTr="00707F6B">
        <w:trPr>
          <w:trHeight w:val="269"/>
        </w:trPr>
        <w:tc>
          <w:tcPr>
            <w:tcW w:w="3828" w:type="dxa"/>
            <w:noWrap/>
            <w:hideMark/>
          </w:tcPr>
          <w:p w:rsidR="00C04364" w:rsidRPr="002F4601" w:rsidRDefault="00C04364" w:rsidP="00C04364">
            <w:pPr>
              <w:ind w:firstLine="24"/>
              <w:jc w:val="center"/>
              <w:rPr>
                <w:rFonts w:ascii="Arial" w:hAnsi="Arial" w:cs="Arial"/>
                <w:sz w:val="18"/>
                <w:szCs w:val="18"/>
              </w:rPr>
            </w:pPr>
            <w:r w:rsidRPr="002F4601">
              <w:rPr>
                <w:rFonts w:ascii="Arial" w:hAnsi="Arial" w:cs="Arial"/>
                <w:sz w:val="18"/>
                <w:szCs w:val="18"/>
              </w:rPr>
              <w:t>Saldo do Exercício Anterior</w:t>
            </w:r>
          </w:p>
        </w:tc>
        <w:tc>
          <w:tcPr>
            <w:tcW w:w="1556" w:type="dxa"/>
            <w:noWrap/>
            <w:hideMark/>
          </w:tcPr>
          <w:p w:rsidR="00C04364" w:rsidRPr="002F4601" w:rsidRDefault="00B26043" w:rsidP="00707F6B">
            <w:pPr>
              <w:jc w:val="right"/>
              <w:rPr>
                <w:rFonts w:ascii="Arial" w:hAnsi="Arial" w:cs="Arial"/>
                <w:sz w:val="18"/>
                <w:szCs w:val="18"/>
              </w:rPr>
            </w:pPr>
            <w:r>
              <w:rPr>
                <w:rFonts w:ascii="Arial" w:hAnsi="Arial" w:cs="Arial"/>
                <w:sz w:val="18"/>
                <w:szCs w:val="18"/>
              </w:rPr>
              <w:t>36.232.674,08</w:t>
            </w:r>
          </w:p>
        </w:tc>
        <w:tc>
          <w:tcPr>
            <w:tcW w:w="1563" w:type="dxa"/>
          </w:tcPr>
          <w:p w:rsidR="00C04364" w:rsidRPr="002F4601" w:rsidRDefault="00D731AE" w:rsidP="00707F6B">
            <w:pPr>
              <w:jc w:val="right"/>
              <w:rPr>
                <w:rFonts w:ascii="Arial" w:hAnsi="Arial" w:cs="Arial"/>
                <w:sz w:val="18"/>
                <w:szCs w:val="18"/>
              </w:rPr>
            </w:pPr>
            <w:r>
              <w:rPr>
                <w:rFonts w:ascii="Arial" w:hAnsi="Arial" w:cs="Arial"/>
                <w:sz w:val="18"/>
                <w:szCs w:val="18"/>
              </w:rPr>
              <w:t xml:space="preserve">  34.028.019,27</w:t>
            </w:r>
          </w:p>
        </w:tc>
        <w:tc>
          <w:tcPr>
            <w:tcW w:w="982" w:type="dxa"/>
            <w:noWrap/>
            <w:vAlign w:val="center"/>
          </w:tcPr>
          <w:p w:rsidR="00C04364" w:rsidRPr="002F4601" w:rsidRDefault="00F016AB" w:rsidP="008752B5">
            <w:pPr>
              <w:jc w:val="right"/>
              <w:rPr>
                <w:rFonts w:ascii="Arial" w:hAnsi="Arial" w:cs="Arial"/>
                <w:sz w:val="18"/>
                <w:szCs w:val="18"/>
              </w:rPr>
            </w:pPr>
            <w:r>
              <w:rPr>
                <w:rFonts w:ascii="Arial" w:hAnsi="Arial" w:cs="Arial"/>
                <w:sz w:val="18"/>
                <w:szCs w:val="18"/>
              </w:rPr>
              <w:t>6,48</w:t>
            </w:r>
          </w:p>
        </w:tc>
        <w:tc>
          <w:tcPr>
            <w:tcW w:w="1143" w:type="dxa"/>
            <w:noWrap/>
            <w:vAlign w:val="center"/>
          </w:tcPr>
          <w:p w:rsidR="00C04364" w:rsidRPr="002F4601" w:rsidRDefault="008752B5" w:rsidP="008752B5">
            <w:pPr>
              <w:jc w:val="right"/>
              <w:rPr>
                <w:rFonts w:ascii="Arial" w:hAnsi="Arial" w:cs="Arial"/>
                <w:sz w:val="18"/>
                <w:szCs w:val="18"/>
              </w:rPr>
            </w:pPr>
            <w:r>
              <w:rPr>
                <w:rFonts w:ascii="Arial" w:hAnsi="Arial" w:cs="Arial"/>
                <w:sz w:val="18"/>
                <w:szCs w:val="18"/>
              </w:rPr>
              <w:t>7,96</w:t>
            </w:r>
          </w:p>
        </w:tc>
      </w:tr>
      <w:tr w:rsidR="00C04364" w:rsidRPr="002F4601" w:rsidTr="00707F6B">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rsidR="00C04364" w:rsidRPr="002F4601" w:rsidRDefault="00C04364" w:rsidP="00C04364">
            <w:pPr>
              <w:ind w:firstLine="24"/>
              <w:jc w:val="center"/>
              <w:rPr>
                <w:rFonts w:ascii="Arial" w:hAnsi="Arial" w:cs="Arial"/>
                <w:b/>
                <w:sz w:val="18"/>
                <w:szCs w:val="18"/>
              </w:rPr>
            </w:pPr>
            <w:r w:rsidRPr="002F4601">
              <w:rPr>
                <w:rFonts w:ascii="Arial" w:hAnsi="Arial" w:cs="Arial"/>
                <w:b/>
                <w:sz w:val="18"/>
                <w:szCs w:val="18"/>
              </w:rPr>
              <w:t>TOTAL</w:t>
            </w:r>
          </w:p>
        </w:tc>
        <w:tc>
          <w:tcPr>
            <w:tcW w:w="1556" w:type="dxa"/>
            <w:noWrap/>
            <w:hideMark/>
          </w:tcPr>
          <w:p w:rsidR="00C04364" w:rsidRPr="002F4601" w:rsidRDefault="00707F6B" w:rsidP="00707F6B">
            <w:pPr>
              <w:jc w:val="right"/>
              <w:rPr>
                <w:rFonts w:ascii="Arial" w:hAnsi="Arial" w:cs="Arial"/>
                <w:b/>
                <w:sz w:val="18"/>
                <w:szCs w:val="18"/>
              </w:rPr>
            </w:pPr>
            <w:r>
              <w:rPr>
                <w:rFonts w:ascii="Arial" w:hAnsi="Arial" w:cs="Arial"/>
                <w:b/>
                <w:sz w:val="18"/>
                <w:szCs w:val="18"/>
              </w:rPr>
              <w:t>455.123.864,65</w:t>
            </w:r>
          </w:p>
        </w:tc>
        <w:tc>
          <w:tcPr>
            <w:tcW w:w="1563" w:type="dxa"/>
          </w:tcPr>
          <w:p w:rsidR="00C04364" w:rsidRPr="002F4601" w:rsidRDefault="00707F6B" w:rsidP="00707F6B">
            <w:pPr>
              <w:jc w:val="right"/>
              <w:rPr>
                <w:rFonts w:ascii="Arial" w:hAnsi="Arial" w:cs="Arial"/>
                <w:b/>
                <w:sz w:val="18"/>
                <w:szCs w:val="18"/>
              </w:rPr>
            </w:pPr>
            <w:r>
              <w:rPr>
                <w:rFonts w:ascii="Arial" w:hAnsi="Arial" w:cs="Arial"/>
                <w:b/>
                <w:sz w:val="18"/>
                <w:szCs w:val="18"/>
              </w:rPr>
              <w:t>488.750.489,74</w:t>
            </w:r>
          </w:p>
        </w:tc>
        <w:tc>
          <w:tcPr>
            <w:tcW w:w="982" w:type="dxa"/>
            <w:noWrap/>
            <w:vAlign w:val="center"/>
            <w:hideMark/>
          </w:tcPr>
          <w:p w:rsidR="00C04364" w:rsidRPr="002F4601" w:rsidRDefault="00F016AB" w:rsidP="008752B5">
            <w:pPr>
              <w:jc w:val="right"/>
              <w:rPr>
                <w:rFonts w:ascii="Arial" w:hAnsi="Arial" w:cs="Arial"/>
                <w:b/>
                <w:sz w:val="18"/>
                <w:szCs w:val="18"/>
              </w:rPr>
            </w:pPr>
            <w:r>
              <w:rPr>
                <w:rFonts w:ascii="Arial" w:hAnsi="Arial" w:cs="Arial"/>
                <w:b/>
                <w:sz w:val="18"/>
                <w:szCs w:val="18"/>
              </w:rPr>
              <w:t>-</w:t>
            </w:r>
            <w:r w:rsidR="008752B5">
              <w:rPr>
                <w:rFonts w:ascii="Arial" w:hAnsi="Arial" w:cs="Arial"/>
                <w:b/>
                <w:sz w:val="18"/>
                <w:szCs w:val="18"/>
              </w:rPr>
              <w:t>6,88</w:t>
            </w:r>
          </w:p>
        </w:tc>
        <w:tc>
          <w:tcPr>
            <w:tcW w:w="1143" w:type="dxa"/>
            <w:noWrap/>
            <w:vAlign w:val="center"/>
            <w:hideMark/>
          </w:tcPr>
          <w:p w:rsidR="00C04364" w:rsidRPr="002F4601" w:rsidRDefault="00C04364" w:rsidP="008752B5">
            <w:pPr>
              <w:jc w:val="right"/>
              <w:rPr>
                <w:rFonts w:ascii="Arial" w:hAnsi="Arial" w:cs="Arial"/>
                <w:b/>
                <w:sz w:val="18"/>
                <w:szCs w:val="18"/>
              </w:rPr>
            </w:pPr>
            <w:r w:rsidRPr="002F4601">
              <w:rPr>
                <w:rFonts w:ascii="Arial" w:hAnsi="Arial" w:cs="Arial"/>
                <w:b/>
                <w:sz w:val="18"/>
                <w:szCs w:val="18"/>
              </w:rPr>
              <w:t>100,00</w:t>
            </w:r>
          </w:p>
        </w:tc>
      </w:tr>
    </w:tbl>
    <w:p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 xml:space="preserve">Fonte: </w:t>
      </w:r>
      <w:r w:rsidR="00707F6B">
        <w:rPr>
          <w:rFonts w:ascii="Arial" w:hAnsi="Arial" w:cs="Arial"/>
          <w:sz w:val="18"/>
          <w:szCs w:val="18"/>
        </w:rPr>
        <w:t xml:space="preserve">Balanço Financeiro - </w:t>
      </w:r>
      <w:r w:rsidRPr="002F4601">
        <w:rPr>
          <w:rFonts w:ascii="Arial" w:hAnsi="Arial" w:cs="Arial"/>
          <w:sz w:val="18"/>
          <w:szCs w:val="18"/>
        </w:rPr>
        <w:t>SIAFI,</w:t>
      </w:r>
      <w:r w:rsidR="00F64FF5">
        <w:rPr>
          <w:rFonts w:ascii="Arial" w:hAnsi="Arial" w:cs="Arial"/>
          <w:sz w:val="18"/>
          <w:szCs w:val="18"/>
        </w:rPr>
        <w:t xml:space="preserve"> </w:t>
      </w:r>
      <w:r w:rsidRPr="002F4601">
        <w:rPr>
          <w:rFonts w:ascii="Arial" w:hAnsi="Arial" w:cs="Arial"/>
          <w:sz w:val="18"/>
          <w:szCs w:val="18"/>
        </w:rPr>
        <w:t>20</w:t>
      </w:r>
      <w:r w:rsidR="00F64FF5">
        <w:rPr>
          <w:rFonts w:ascii="Arial" w:hAnsi="Arial" w:cs="Arial"/>
          <w:sz w:val="18"/>
          <w:szCs w:val="18"/>
        </w:rPr>
        <w:t>20</w:t>
      </w:r>
      <w:r w:rsidRPr="002F4601">
        <w:rPr>
          <w:rFonts w:ascii="Arial" w:hAnsi="Arial" w:cs="Arial"/>
          <w:sz w:val="18"/>
          <w:szCs w:val="18"/>
        </w:rPr>
        <w:t>.</w:t>
      </w:r>
    </w:p>
    <w:p w:rsidR="00463631" w:rsidRDefault="00463631" w:rsidP="00F6141D">
      <w:pPr>
        <w:spacing w:line="240" w:lineRule="auto"/>
        <w:ind w:firstLine="708"/>
        <w:jc w:val="both"/>
        <w:rPr>
          <w:rFonts w:ascii="Arial" w:hAnsi="Arial" w:cs="Arial"/>
          <w:sz w:val="20"/>
          <w:szCs w:val="20"/>
          <w:u w:val="single"/>
        </w:rPr>
      </w:pP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Receitas Orçamentárias</w:t>
      </w:r>
      <w:r w:rsidRPr="002F4601">
        <w:rPr>
          <w:rFonts w:ascii="Arial" w:hAnsi="Arial" w:cs="Arial"/>
          <w:sz w:val="20"/>
          <w:szCs w:val="20"/>
        </w:rPr>
        <w:t xml:space="preserve">: No </w:t>
      </w:r>
      <w:r w:rsidR="005E5153">
        <w:rPr>
          <w:rFonts w:ascii="Arial" w:hAnsi="Arial" w:cs="Arial"/>
          <w:sz w:val="20"/>
          <w:szCs w:val="20"/>
        </w:rPr>
        <w:t>segundo</w:t>
      </w:r>
      <w:r w:rsidR="00B75E50">
        <w:rPr>
          <w:rFonts w:ascii="Arial" w:hAnsi="Arial" w:cs="Arial"/>
          <w:sz w:val="20"/>
          <w:szCs w:val="20"/>
        </w:rPr>
        <w:t xml:space="preserve"> trimestre </w:t>
      </w:r>
      <w:r w:rsidRPr="002F4601">
        <w:rPr>
          <w:rFonts w:ascii="Arial" w:hAnsi="Arial" w:cs="Arial"/>
          <w:sz w:val="20"/>
          <w:szCs w:val="20"/>
        </w:rPr>
        <w:t>de 20</w:t>
      </w:r>
      <w:r w:rsidR="00B75E50">
        <w:rPr>
          <w:rFonts w:ascii="Arial" w:hAnsi="Arial" w:cs="Arial"/>
          <w:sz w:val="20"/>
          <w:szCs w:val="20"/>
        </w:rPr>
        <w:t>20</w:t>
      </w:r>
      <w:r w:rsidRPr="002F4601">
        <w:rPr>
          <w:rFonts w:ascii="Arial" w:hAnsi="Arial" w:cs="Arial"/>
          <w:sz w:val="20"/>
          <w:szCs w:val="20"/>
        </w:rPr>
        <w:t xml:space="preserve"> houve um</w:t>
      </w:r>
      <w:r w:rsidR="00B75E50">
        <w:rPr>
          <w:rFonts w:ascii="Arial" w:hAnsi="Arial" w:cs="Arial"/>
          <w:sz w:val="20"/>
          <w:szCs w:val="20"/>
        </w:rPr>
        <w:t>a redução de 9</w:t>
      </w:r>
      <w:r w:rsidR="005E5153">
        <w:rPr>
          <w:rFonts w:ascii="Arial" w:hAnsi="Arial" w:cs="Arial"/>
          <w:sz w:val="20"/>
          <w:szCs w:val="20"/>
        </w:rPr>
        <w:t>2</w:t>
      </w:r>
      <w:r w:rsidR="00B75E50">
        <w:rPr>
          <w:rFonts w:ascii="Arial" w:hAnsi="Arial" w:cs="Arial"/>
          <w:sz w:val="20"/>
          <w:szCs w:val="20"/>
        </w:rPr>
        <w:t>,</w:t>
      </w:r>
      <w:r w:rsidR="005E5153">
        <w:rPr>
          <w:rFonts w:ascii="Arial" w:hAnsi="Arial" w:cs="Arial"/>
          <w:sz w:val="20"/>
          <w:szCs w:val="20"/>
        </w:rPr>
        <w:t>83</w:t>
      </w:r>
      <w:r w:rsidR="00B75E50">
        <w:rPr>
          <w:rFonts w:ascii="Arial" w:hAnsi="Arial" w:cs="Arial"/>
          <w:sz w:val="20"/>
          <w:szCs w:val="20"/>
        </w:rPr>
        <w:t>%</w:t>
      </w:r>
      <w:r w:rsidRPr="002F4601">
        <w:rPr>
          <w:rFonts w:ascii="Arial" w:hAnsi="Arial" w:cs="Arial"/>
          <w:sz w:val="20"/>
          <w:szCs w:val="20"/>
        </w:rPr>
        <w:t xml:space="preserve"> nas Receitas Orçamentárias em relação ao </w:t>
      </w:r>
      <w:r w:rsidR="005E5153">
        <w:rPr>
          <w:rFonts w:ascii="Arial" w:hAnsi="Arial" w:cs="Arial"/>
          <w:sz w:val="20"/>
          <w:szCs w:val="20"/>
        </w:rPr>
        <w:t>segundo</w:t>
      </w:r>
      <w:r w:rsidR="00B75E50">
        <w:rPr>
          <w:rFonts w:ascii="Arial" w:hAnsi="Arial" w:cs="Arial"/>
          <w:sz w:val="20"/>
          <w:szCs w:val="20"/>
        </w:rPr>
        <w:t xml:space="preserve"> trimestre</w:t>
      </w:r>
      <w:r w:rsidRPr="002F4601">
        <w:rPr>
          <w:rFonts w:ascii="Arial" w:hAnsi="Arial" w:cs="Arial"/>
          <w:sz w:val="20"/>
          <w:szCs w:val="20"/>
        </w:rPr>
        <w:t xml:space="preserve"> de 201</w:t>
      </w:r>
      <w:r w:rsidR="00B75E50">
        <w:rPr>
          <w:rFonts w:ascii="Arial" w:hAnsi="Arial" w:cs="Arial"/>
          <w:sz w:val="20"/>
          <w:szCs w:val="20"/>
        </w:rPr>
        <w:t>9</w:t>
      </w:r>
      <w:r w:rsidRPr="002F4601">
        <w:rPr>
          <w:rFonts w:ascii="Arial" w:hAnsi="Arial" w:cs="Arial"/>
          <w:sz w:val="20"/>
          <w:szCs w:val="20"/>
        </w:rPr>
        <w:t>. As Receitas Orçamentárias representaram apenas 0,</w:t>
      </w:r>
      <w:r w:rsidR="004A10CF">
        <w:rPr>
          <w:rFonts w:ascii="Arial" w:hAnsi="Arial" w:cs="Arial"/>
          <w:sz w:val="20"/>
          <w:szCs w:val="20"/>
        </w:rPr>
        <w:t>0</w:t>
      </w:r>
      <w:r w:rsidR="002C05FE">
        <w:rPr>
          <w:rFonts w:ascii="Arial" w:hAnsi="Arial" w:cs="Arial"/>
          <w:sz w:val="20"/>
          <w:szCs w:val="20"/>
        </w:rPr>
        <w:t>2</w:t>
      </w:r>
      <w:r w:rsidRPr="002F4601">
        <w:rPr>
          <w:rFonts w:ascii="Arial" w:hAnsi="Arial" w:cs="Arial"/>
          <w:sz w:val="20"/>
          <w:szCs w:val="20"/>
        </w:rPr>
        <w:t xml:space="preserve"> % do total de ingressos. </w:t>
      </w:r>
      <w:r w:rsidR="009D6B06">
        <w:rPr>
          <w:rFonts w:ascii="Arial" w:hAnsi="Arial" w:cs="Arial"/>
          <w:sz w:val="20"/>
          <w:szCs w:val="20"/>
        </w:rPr>
        <w:t>Grifa-se que a redução nas receitas orçamentárias é em virtude da queda de receita de inscrições em concursos e processos seletivos. Para o ano de 2020 há uma previsão de receita de R$ 930.426,00, porém, arrecadado até o mês de março/202</w:t>
      </w:r>
      <w:r w:rsidR="0068178A">
        <w:rPr>
          <w:rFonts w:ascii="Arial" w:hAnsi="Arial" w:cs="Arial"/>
          <w:sz w:val="20"/>
          <w:szCs w:val="20"/>
        </w:rPr>
        <w:t>0</w:t>
      </w:r>
      <w:r w:rsidR="009D6B06">
        <w:rPr>
          <w:rFonts w:ascii="Arial" w:hAnsi="Arial" w:cs="Arial"/>
          <w:sz w:val="20"/>
          <w:szCs w:val="20"/>
        </w:rPr>
        <w:t xml:space="preserve"> a quantia de R$ 5.200,00.</w:t>
      </w:r>
    </w:p>
    <w:p w:rsidR="00F6141D" w:rsidRPr="002F4601" w:rsidRDefault="00F6141D" w:rsidP="00F6141D">
      <w:pPr>
        <w:spacing w:line="240" w:lineRule="auto"/>
        <w:ind w:firstLine="708"/>
        <w:jc w:val="both"/>
        <w:rPr>
          <w:rFonts w:ascii="Arial" w:hAnsi="Arial" w:cs="Arial"/>
          <w:color w:val="7F7F7F" w:themeColor="text1" w:themeTint="80"/>
          <w:sz w:val="20"/>
          <w:szCs w:val="20"/>
        </w:rPr>
      </w:pPr>
      <w:r w:rsidRPr="002F4601">
        <w:rPr>
          <w:rFonts w:ascii="Arial" w:hAnsi="Arial" w:cs="Arial"/>
          <w:sz w:val="20"/>
          <w:szCs w:val="20"/>
          <w:u w:val="single"/>
        </w:rPr>
        <w:t>Transferências Financeiras Recebidas</w:t>
      </w:r>
      <w:r w:rsidRPr="002F4601">
        <w:rPr>
          <w:rFonts w:ascii="Arial" w:hAnsi="Arial" w:cs="Arial"/>
          <w:sz w:val="20"/>
          <w:szCs w:val="20"/>
        </w:rPr>
        <w:t>: As transferências financeiras recebidas até 3</w:t>
      </w:r>
      <w:r w:rsidR="00334B4C">
        <w:rPr>
          <w:rFonts w:ascii="Arial" w:hAnsi="Arial" w:cs="Arial"/>
          <w:sz w:val="20"/>
          <w:szCs w:val="20"/>
        </w:rPr>
        <w:t>0</w:t>
      </w:r>
      <w:r w:rsidRPr="002F4601">
        <w:rPr>
          <w:rFonts w:ascii="Arial" w:hAnsi="Arial" w:cs="Arial"/>
          <w:sz w:val="20"/>
          <w:szCs w:val="20"/>
        </w:rPr>
        <w:t>/</w:t>
      </w:r>
      <w:r w:rsidR="00FE39DB">
        <w:rPr>
          <w:rFonts w:ascii="Arial" w:hAnsi="Arial" w:cs="Arial"/>
          <w:sz w:val="20"/>
          <w:szCs w:val="20"/>
        </w:rPr>
        <w:t>0</w:t>
      </w:r>
      <w:r w:rsidR="00334B4C">
        <w:rPr>
          <w:rFonts w:ascii="Arial" w:hAnsi="Arial" w:cs="Arial"/>
          <w:sz w:val="20"/>
          <w:szCs w:val="20"/>
        </w:rPr>
        <w:t>6</w:t>
      </w:r>
      <w:r w:rsidRPr="002F4601">
        <w:rPr>
          <w:rFonts w:ascii="Arial" w:hAnsi="Arial" w:cs="Arial"/>
          <w:sz w:val="20"/>
          <w:szCs w:val="20"/>
        </w:rPr>
        <w:t>/20</w:t>
      </w:r>
      <w:r w:rsidR="00FE39DB">
        <w:rPr>
          <w:rFonts w:ascii="Arial" w:hAnsi="Arial" w:cs="Arial"/>
          <w:sz w:val="20"/>
          <w:szCs w:val="20"/>
        </w:rPr>
        <w:t>20</w:t>
      </w:r>
      <w:r w:rsidRPr="002F4601">
        <w:rPr>
          <w:rFonts w:ascii="Arial" w:hAnsi="Arial" w:cs="Arial"/>
          <w:sz w:val="20"/>
          <w:szCs w:val="20"/>
        </w:rPr>
        <w:t xml:space="preserve"> representam na composição </w:t>
      </w:r>
      <w:r w:rsidR="00AC6B38">
        <w:rPr>
          <w:rFonts w:ascii="Arial" w:hAnsi="Arial" w:cs="Arial"/>
          <w:sz w:val="20"/>
          <w:szCs w:val="20"/>
        </w:rPr>
        <w:t>51,44</w:t>
      </w:r>
      <w:r w:rsidRPr="002F4601">
        <w:rPr>
          <w:rFonts w:ascii="Arial" w:hAnsi="Arial" w:cs="Arial"/>
          <w:sz w:val="20"/>
          <w:szCs w:val="20"/>
        </w:rPr>
        <w:t xml:space="preserve">% do total dos ingressos, sendo </w:t>
      </w:r>
      <w:r w:rsidR="00AC6B38">
        <w:rPr>
          <w:rFonts w:ascii="Arial" w:hAnsi="Arial" w:cs="Arial"/>
          <w:sz w:val="20"/>
          <w:szCs w:val="20"/>
        </w:rPr>
        <w:t>91,24</w:t>
      </w:r>
      <w:r w:rsidRPr="002F4601">
        <w:rPr>
          <w:rFonts w:ascii="Arial" w:hAnsi="Arial" w:cs="Arial"/>
          <w:sz w:val="20"/>
          <w:szCs w:val="20"/>
        </w:rPr>
        <w:t xml:space="preserve">% Resultantes da Execução Orçamentária e </w:t>
      </w:r>
      <w:r w:rsidR="00AC6B38">
        <w:rPr>
          <w:rFonts w:ascii="Arial" w:hAnsi="Arial" w:cs="Arial"/>
          <w:sz w:val="20"/>
          <w:szCs w:val="20"/>
        </w:rPr>
        <w:t>8,76</w:t>
      </w:r>
      <w:r w:rsidRPr="002F4601">
        <w:rPr>
          <w:rFonts w:ascii="Arial" w:hAnsi="Arial" w:cs="Arial"/>
          <w:sz w:val="20"/>
          <w:szCs w:val="20"/>
        </w:rPr>
        <w:t xml:space="preserve">% Independentes da Execução Orçamentária. Houve </w:t>
      </w:r>
      <w:r w:rsidR="004E571B">
        <w:rPr>
          <w:rFonts w:ascii="Arial" w:hAnsi="Arial" w:cs="Arial"/>
          <w:sz w:val="20"/>
          <w:szCs w:val="20"/>
        </w:rPr>
        <w:t>redução</w:t>
      </w:r>
      <w:r w:rsidRPr="002F4601">
        <w:rPr>
          <w:rFonts w:ascii="Arial" w:hAnsi="Arial" w:cs="Arial"/>
          <w:sz w:val="20"/>
          <w:szCs w:val="20"/>
        </w:rPr>
        <w:t xml:space="preserve"> de </w:t>
      </w:r>
      <w:r w:rsidR="00AC6B38">
        <w:rPr>
          <w:rFonts w:ascii="Arial" w:hAnsi="Arial" w:cs="Arial"/>
          <w:sz w:val="20"/>
          <w:szCs w:val="20"/>
        </w:rPr>
        <w:t>1,58</w:t>
      </w:r>
      <w:r w:rsidRPr="002F4601">
        <w:rPr>
          <w:rFonts w:ascii="Arial" w:hAnsi="Arial" w:cs="Arial"/>
          <w:sz w:val="20"/>
          <w:szCs w:val="20"/>
        </w:rPr>
        <w:t xml:space="preserve">% no total das Transferências Financeiras Recebidas em relação ao </w:t>
      </w:r>
      <w:r w:rsidR="00D500FA">
        <w:rPr>
          <w:rFonts w:ascii="Arial" w:hAnsi="Arial" w:cs="Arial"/>
          <w:sz w:val="20"/>
          <w:szCs w:val="20"/>
        </w:rPr>
        <w:t>mesmo período do exercício anterior.</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Recebimentos Extra orçamentários</w:t>
      </w:r>
      <w:r w:rsidRPr="002F4601">
        <w:rPr>
          <w:rFonts w:ascii="Arial" w:hAnsi="Arial" w:cs="Arial"/>
          <w:sz w:val="20"/>
          <w:szCs w:val="20"/>
        </w:rPr>
        <w:t xml:space="preserve">: Representam </w:t>
      </w:r>
      <w:r w:rsidR="00C707FC">
        <w:rPr>
          <w:rFonts w:ascii="Arial" w:hAnsi="Arial" w:cs="Arial"/>
          <w:sz w:val="20"/>
          <w:szCs w:val="20"/>
        </w:rPr>
        <w:t>40,58</w:t>
      </w:r>
      <w:r w:rsidRPr="002F4601">
        <w:rPr>
          <w:rFonts w:ascii="Arial" w:hAnsi="Arial" w:cs="Arial"/>
          <w:sz w:val="20"/>
          <w:szCs w:val="20"/>
        </w:rPr>
        <w:t>% do total do Ingressos, sendo quase a totalidade referente a Restos a Pagar Não Processados</w:t>
      </w:r>
      <w:r w:rsidR="00411720">
        <w:rPr>
          <w:rFonts w:ascii="Arial" w:hAnsi="Arial" w:cs="Arial"/>
          <w:sz w:val="20"/>
          <w:szCs w:val="20"/>
        </w:rPr>
        <w:t xml:space="preserve"> em aproximadamente</w:t>
      </w:r>
      <w:r w:rsidR="007C608A" w:rsidRPr="002F4601">
        <w:rPr>
          <w:rFonts w:ascii="Arial" w:hAnsi="Arial" w:cs="Arial"/>
          <w:sz w:val="20"/>
          <w:szCs w:val="20"/>
        </w:rPr>
        <w:t xml:space="preserve"> </w:t>
      </w:r>
      <w:r w:rsidR="00C707FC">
        <w:rPr>
          <w:rFonts w:ascii="Arial" w:hAnsi="Arial" w:cs="Arial"/>
          <w:sz w:val="20"/>
          <w:szCs w:val="20"/>
        </w:rPr>
        <w:t>84,50</w:t>
      </w:r>
      <w:r w:rsidRPr="002F4601">
        <w:rPr>
          <w:rFonts w:ascii="Arial" w:hAnsi="Arial" w:cs="Arial"/>
          <w:sz w:val="20"/>
          <w:szCs w:val="20"/>
        </w:rPr>
        <w:t>%.</w:t>
      </w:r>
    </w:p>
    <w:p w:rsidR="00463631" w:rsidRDefault="00463631" w:rsidP="00F6141D">
      <w:pPr>
        <w:spacing w:line="240" w:lineRule="auto"/>
        <w:jc w:val="both"/>
        <w:rPr>
          <w:rFonts w:ascii="Arial" w:hAnsi="Arial" w:cs="Arial"/>
          <w:b/>
          <w:sz w:val="20"/>
          <w:szCs w:val="20"/>
          <w:u w:val="single"/>
        </w:rPr>
      </w:pPr>
    </w:p>
    <w:p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DISPÊNDIOS</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 xml:space="preserve">A tabela 02 apresenta os valores referentes aos dispêndios no Instituto </w:t>
      </w:r>
      <w:r w:rsidR="00F5398E">
        <w:rPr>
          <w:rFonts w:ascii="Arial" w:hAnsi="Arial" w:cs="Arial"/>
          <w:sz w:val="20"/>
          <w:szCs w:val="20"/>
        </w:rPr>
        <w:t>em</w:t>
      </w:r>
      <w:r w:rsidRPr="002F4601">
        <w:rPr>
          <w:rFonts w:ascii="Arial" w:hAnsi="Arial" w:cs="Arial"/>
          <w:sz w:val="20"/>
          <w:szCs w:val="20"/>
        </w:rPr>
        <w:t xml:space="preserve"> 3</w:t>
      </w:r>
      <w:r w:rsidR="00303957">
        <w:rPr>
          <w:rFonts w:ascii="Arial" w:hAnsi="Arial" w:cs="Arial"/>
          <w:sz w:val="20"/>
          <w:szCs w:val="20"/>
        </w:rPr>
        <w:t>0</w:t>
      </w:r>
      <w:r w:rsidRPr="002F4601">
        <w:rPr>
          <w:rFonts w:ascii="Arial" w:hAnsi="Arial" w:cs="Arial"/>
          <w:sz w:val="20"/>
          <w:szCs w:val="20"/>
        </w:rPr>
        <w:t>/</w:t>
      </w:r>
      <w:r w:rsidR="00F5398E">
        <w:rPr>
          <w:rFonts w:ascii="Arial" w:hAnsi="Arial" w:cs="Arial"/>
          <w:sz w:val="20"/>
          <w:szCs w:val="20"/>
        </w:rPr>
        <w:t>0</w:t>
      </w:r>
      <w:r w:rsidR="00303957">
        <w:rPr>
          <w:rFonts w:ascii="Arial" w:hAnsi="Arial" w:cs="Arial"/>
          <w:sz w:val="20"/>
          <w:szCs w:val="20"/>
        </w:rPr>
        <w:t>6</w:t>
      </w:r>
      <w:r w:rsidRPr="002F4601">
        <w:rPr>
          <w:rFonts w:ascii="Arial" w:hAnsi="Arial" w:cs="Arial"/>
          <w:sz w:val="20"/>
          <w:szCs w:val="20"/>
        </w:rPr>
        <w:t>/20</w:t>
      </w:r>
      <w:r w:rsidR="00F5398E">
        <w:rPr>
          <w:rFonts w:ascii="Arial" w:hAnsi="Arial" w:cs="Arial"/>
          <w:sz w:val="20"/>
          <w:szCs w:val="20"/>
        </w:rPr>
        <w:t>20</w:t>
      </w:r>
      <w:r w:rsidRPr="002F4601">
        <w:rPr>
          <w:rFonts w:ascii="Arial" w:hAnsi="Arial" w:cs="Arial"/>
          <w:sz w:val="20"/>
          <w:szCs w:val="20"/>
        </w:rPr>
        <w:t>.</w:t>
      </w:r>
    </w:p>
    <w:p w:rsidR="00F6141D" w:rsidRPr="002F4601" w:rsidRDefault="00A9287F" w:rsidP="00F6141D">
      <w:pPr>
        <w:spacing w:after="0" w:line="240" w:lineRule="auto"/>
        <w:jc w:val="both"/>
        <w:rPr>
          <w:rFonts w:ascii="Arial" w:hAnsi="Arial" w:cs="Arial"/>
          <w:b/>
          <w:sz w:val="18"/>
          <w:szCs w:val="18"/>
        </w:rPr>
      </w:pPr>
      <w:r>
        <w:rPr>
          <w:rFonts w:ascii="Arial" w:hAnsi="Arial" w:cs="Arial"/>
          <w:b/>
          <w:sz w:val="18"/>
          <w:szCs w:val="18"/>
        </w:rPr>
        <w:t>Tabela 18</w:t>
      </w:r>
      <w:r w:rsidR="00F6141D" w:rsidRPr="002F4601">
        <w:rPr>
          <w:rFonts w:ascii="Arial" w:hAnsi="Arial" w:cs="Arial"/>
          <w:b/>
          <w:sz w:val="18"/>
          <w:szCs w:val="18"/>
        </w:rPr>
        <w:t xml:space="preserve"> – Dispêndios - Total</w:t>
      </w:r>
    </w:p>
    <w:tbl>
      <w:tblPr>
        <w:tblStyle w:val="TabelaSimples21"/>
        <w:tblW w:w="9084" w:type="dxa"/>
        <w:tblLook w:val="0420" w:firstRow="1" w:lastRow="0" w:firstColumn="0" w:lastColumn="0" w:noHBand="0" w:noVBand="1"/>
      </w:tblPr>
      <w:tblGrid>
        <w:gridCol w:w="4058"/>
        <w:gridCol w:w="1655"/>
        <w:gridCol w:w="1558"/>
        <w:gridCol w:w="911"/>
        <w:gridCol w:w="902"/>
      </w:tblGrid>
      <w:tr w:rsidR="00162BE9" w:rsidRPr="002F4601" w:rsidTr="00025317">
        <w:trPr>
          <w:cnfStyle w:val="100000000000" w:firstRow="1" w:lastRow="0" w:firstColumn="0" w:lastColumn="0" w:oddVBand="0" w:evenVBand="0" w:oddHBand="0" w:evenHBand="0" w:firstRowFirstColumn="0" w:firstRowLastColumn="0" w:lastRowFirstColumn="0" w:lastRowLastColumn="0"/>
          <w:trHeight w:val="234"/>
        </w:trPr>
        <w:tc>
          <w:tcPr>
            <w:tcW w:w="4058" w:type="dxa"/>
            <w:noWrap/>
          </w:tcPr>
          <w:p w:rsidR="00025317" w:rsidRPr="002F4601" w:rsidRDefault="00025317" w:rsidP="00025317">
            <w:pPr>
              <w:jc w:val="both"/>
              <w:rPr>
                <w:rFonts w:ascii="Arial" w:hAnsi="Arial" w:cs="Arial"/>
                <w:sz w:val="18"/>
                <w:szCs w:val="18"/>
              </w:rPr>
            </w:pPr>
          </w:p>
        </w:tc>
        <w:tc>
          <w:tcPr>
            <w:tcW w:w="1655" w:type="dxa"/>
            <w:noWrap/>
          </w:tcPr>
          <w:p w:rsidR="00025317" w:rsidRPr="002F4601" w:rsidRDefault="00B029F4" w:rsidP="00025317">
            <w:pPr>
              <w:jc w:val="center"/>
              <w:rPr>
                <w:rFonts w:ascii="Arial" w:hAnsi="Arial" w:cs="Arial"/>
                <w:sz w:val="18"/>
                <w:szCs w:val="18"/>
              </w:rPr>
            </w:pPr>
            <w:r>
              <w:rPr>
                <w:rFonts w:ascii="Arial" w:hAnsi="Arial" w:cs="Arial"/>
                <w:sz w:val="18"/>
                <w:szCs w:val="18"/>
              </w:rPr>
              <w:t>2</w:t>
            </w:r>
            <w:r w:rsidR="00F5398E">
              <w:rPr>
                <w:rFonts w:ascii="Arial" w:hAnsi="Arial" w:cs="Arial"/>
                <w:sz w:val="18"/>
                <w:szCs w:val="18"/>
              </w:rPr>
              <w:t xml:space="preserve"> Tri 2020</w:t>
            </w:r>
          </w:p>
          <w:p w:rsidR="00025317" w:rsidRPr="002F4601" w:rsidRDefault="00025317" w:rsidP="00025317">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1558" w:type="dxa"/>
          </w:tcPr>
          <w:p w:rsidR="00025317" w:rsidRPr="002F4601" w:rsidRDefault="00B029F4" w:rsidP="00025317">
            <w:pPr>
              <w:jc w:val="center"/>
              <w:rPr>
                <w:rFonts w:ascii="Arial" w:hAnsi="Arial" w:cs="Arial"/>
                <w:sz w:val="18"/>
                <w:szCs w:val="18"/>
              </w:rPr>
            </w:pPr>
            <w:r>
              <w:rPr>
                <w:rFonts w:ascii="Arial" w:hAnsi="Arial" w:cs="Arial"/>
                <w:sz w:val="18"/>
                <w:szCs w:val="18"/>
              </w:rPr>
              <w:t>2</w:t>
            </w:r>
            <w:r w:rsidR="00F5398E">
              <w:rPr>
                <w:rFonts w:ascii="Arial" w:hAnsi="Arial" w:cs="Arial"/>
                <w:sz w:val="18"/>
                <w:szCs w:val="18"/>
              </w:rPr>
              <w:t xml:space="preserve"> </w:t>
            </w:r>
            <w:proofErr w:type="spellStart"/>
            <w:r w:rsidR="00F5398E">
              <w:rPr>
                <w:rFonts w:ascii="Arial" w:hAnsi="Arial" w:cs="Arial"/>
                <w:sz w:val="18"/>
                <w:szCs w:val="18"/>
              </w:rPr>
              <w:t>Trim</w:t>
            </w:r>
            <w:proofErr w:type="spellEnd"/>
            <w:r w:rsidR="00F5398E">
              <w:rPr>
                <w:rFonts w:ascii="Arial" w:hAnsi="Arial" w:cs="Arial"/>
                <w:sz w:val="18"/>
                <w:szCs w:val="18"/>
              </w:rPr>
              <w:t xml:space="preserve"> </w:t>
            </w:r>
            <w:r w:rsidR="00025317" w:rsidRPr="002F4601">
              <w:rPr>
                <w:rFonts w:ascii="Arial" w:hAnsi="Arial" w:cs="Arial"/>
                <w:sz w:val="18"/>
                <w:szCs w:val="18"/>
              </w:rPr>
              <w:t>201</w:t>
            </w:r>
            <w:r w:rsidR="00F5398E">
              <w:rPr>
                <w:rFonts w:ascii="Arial" w:hAnsi="Arial" w:cs="Arial"/>
                <w:sz w:val="18"/>
                <w:szCs w:val="18"/>
              </w:rPr>
              <w:t>9</w:t>
            </w:r>
          </w:p>
          <w:p w:rsidR="00025317" w:rsidRPr="002F4601" w:rsidRDefault="00025317" w:rsidP="00025317">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911" w:type="dxa"/>
            <w:noWrap/>
          </w:tcPr>
          <w:p w:rsidR="00025317" w:rsidRPr="002F4601" w:rsidRDefault="00025317" w:rsidP="00025317">
            <w:pPr>
              <w:jc w:val="center"/>
              <w:rPr>
                <w:rFonts w:ascii="Arial" w:hAnsi="Arial" w:cs="Arial"/>
                <w:sz w:val="18"/>
                <w:szCs w:val="18"/>
              </w:rPr>
            </w:pPr>
            <w:r w:rsidRPr="002F4601">
              <w:rPr>
                <w:rFonts w:ascii="Arial" w:hAnsi="Arial" w:cs="Arial"/>
                <w:sz w:val="18"/>
                <w:szCs w:val="18"/>
              </w:rPr>
              <w:t>AH</w:t>
            </w:r>
            <w:r w:rsidRPr="002F4601">
              <w:rPr>
                <w:rFonts w:ascii="Arial" w:hAnsi="Arial" w:cs="Arial"/>
                <w:bCs w:val="0"/>
                <w:sz w:val="18"/>
                <w:szCs w:val="18"/>
              </w:rPr>
              <w:t xml:space="preserve"> (%)</w:t>
            </w:r>
          </w:p>
        </w:tc>
        <w:tc>
          <w:tcPr>
            <w:tcW w:w="902" w:type="dxa"/>
            <w:noWrap/>
          </w:tcPr>
          <w:p w:rsidR="00025317" w:rsidRPr="002F4601" w:rsidRDefault="00025317" w:rsidP="00025317">
            <w:pPr>
              <w:ind w:firstLine="9"/>
              <w:jc w:val="center"/>
              <w:rPr>
                <w:rFonts w:ascii="Arial" w:hAnsi="Arial" w:cs="Arial"/>
                <w:sz w:val="18"/>
                <w:szCs w:val="18"/>
              </w:rPr>
            </w:pPr>
            <w:r w:rsidRPr="002F4601">
              <w:rPr>
                <w:rFonts w:ascii="Arial" w:hAnsi="Arial" w:cs="Arial"/>
                <w:sz w:val="18"/>
                <w:szCs w:val="18"/>
              </w:rPr>
              <w:t>AV</w:t>
            </w:r>
            <w:r w:rsidRPr="002F4601">
              <w:rPr>
                <w:rFonts w:ascii="Arial" w:hAnsi="Arial" w:cs="Arial"/>
                <w:bCs w:val="0"/>
                <w:sz w:val="18"/>
                <w:szCs w:val="18"/>
              </w:rPr>
              <w:t xml:space="preserve"> (%)</w:t>
            </w:r>
          </w:p>
        </w:tc>
      </w:tr>
      <w:tr w:rsidR="00162BE9" w:rsidRPr="002F4601" w:rsidTr="0062741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Despesas Orçamentárias</w:t>
            </w:r>
          </w:p>
        </w:tc>
        <w:tc>
          <w:tcPr>
            <w:tcW w:w="1655" w:type="dxa"/>
            <w:noWrap/>
            <w:vAlign w:val="center"/>
            <w:hideMark/>
          </w:tcPr>
          <w:p w:rsidR="001C5CFF" w:rsidRPr="00977031" w:rsidRDefault="00B029F4" w:rsidP="001C5CFF">
            <w:pPr>
              <w:jc w:val="center"/>
              <w:rPr>
                <w:rFonts w:ascii="Arial" w:hAnsi="Arial" w:cs="Arial"/>
                <w:sz w:val="18"/>
                <w:szCs w:val="18"/>
              </w:rPr>
            </w:pPr>
            <w:r>
              <w:rPr>
                <w:rFonts w:ascii="Arial" w:hAnsi="Arial" w:cs="Arial"/>
                <w:bCs/>
                <w:sz w:val="18"/>
                <w:szCs w:val="18"/>
              </w:rPr>
              <w:t>363.228.711,11</w:t>
            </w:r>
          </w:p>
        </w:tc>
        <w:tc>
          <w:tcPr>
            <w:tcW w:w="1558" w:type="dxa"/>
            <w:vAlign w:val="center"/>
          </w:tcPr>
          <w:p w:rsidR="001C5CFF" w:rsidRPr="00977031" w:rsidRDefault="00B029F4" w:rsidP="001C5CFF">
            <w:pPr>
              <w:jc w:val="center"/>
              <w:rPr>
                <w:rFonts w:ascii="Arial" w:hAnsi="Arial" w:cs="Arial"/>
                <w:sz w:val="18"/>
                <w:szCs w:val="18"/>
              </w:rPr>
            </w:pPr>
            <w:r>
              <w:rPr>
                <w:rFonts w:ascii="Arial" w:hAnsi="Arial" w:cs="Arial"/>
                <w:bCs/>
                <w:sz w:val="18"/>
                <w:szCs w:val="18"/>
              </w:rPr>
              <w:t>389.140.499,25</w:t>
            </w:r>
          </w:p>
        </w:tc>
        <w:tc>
          <w:tcPr>
            <w:tcW w:w="911" w:type="dxa"/>
            <w:noWrap/>
            <w:vAlign w:val="center"/>
          </w:tcPr>
          <w:p w:rsidR="001C5CFF" w:rsidRPr="002F4601" w:rsidRDefault="00C42F0B" w:rsidP="00B029F4">
            <w:pPr>
              <w:jc w:val="center"/>
              <w:rPr>
                <w:rFonts w:ascii="Arial" w:hAnsi="Arial" w:cs="Arial"/>
                <w:sz w:val="18"/>
                <w:szCs w:val="18"/>
              </w:rPr>
            </w:pPr>
            <w:r>
              <w:rPr>
                <w:rFonts w:ascii="Arial" w:hAnsi="Arial" w:cs="Arial"/>
                <w:sz w:val="18"/>
                <w:szCs w:val="18"/>
              </w:rPr>
              <w:t>-</w:t>
            </w:r>
            <w:r w:rsidR="00B029F4">
              <w:rPr>
                <w:rFonts w:ascii="Arial" w:hAnsi="Arial" w:cs="Arial"/>
                <w:sz w:val="18"/>
                <w:szCs w:val="18"/>
              </w:rPr>
              <w:t>6,66</w:t>
            </w:r>
          </w:p>
        </w:tc>
        <w:tc>
          <w:tcPr>
            <w:tcW w:w="902" w:type="dxa"/>
            <w:noWrap/>
            <w:vAlign w:val="center"/>
          </w:tcPr>
          <w:p w:rsidR="001C5CFF" w:rsidRPr="002F4601" w:rsidRDefault="00FE30AA" w:rsidP="00B029F4">
            <w:pPr>
              <w:jc w:val="center"/>
              <w:rPr>
                <w:rFonts w:ascii="Arial" w:hAnsi="Arial" w:cs="Arial"/>
                <w:sz w:val="18"/>
                <w:szCs w:val="18"/>
              </w:rPr>
            </w:pPr>
            <w:r>
              <w:rPr>
                <w:rFonts w:ascii="Arial" w:hAnsi="Arial" w:cs="Arial"/>
                <w:sz w:val="18"/>
                <w:szCs w:val="18"/>
              </w:rPr>
              <w:t xml:space="preserve"> </w:t>
            </w:r>
            <w:r w:rsidR="00B029F4">
              <w:rPr>
                <w:rFonts w:ascii="Arial" w:hAnsi="Arial" w:cs="Arial"/>
                <w:sz w:val="18"/>
                <w:szCs w:val="18"/>
              </w:rPr>
              <w:t>79,81</w:t>
            </w:r>
          </w:p>
        </w:tc>
      </w:tr>
      <w:tr w:rsidR="00162BE9" w:rsidRPr="002F4601" w:rsidTr="0062741E">
        <w:trPr>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Transferências Financeiras Concedidas</w:t>
            </w:r>
          </w:p>
        </w:tc>
        <w:tc>
          <w:tcPr>
            <w:tcW w:w="1655" w:type="dxa"/>
            <w:noWrap/>
            <w:vAlign w:val="center"/>
            <w:hideMark/>
          </w:tcPr>
          <w:p w:rsidR="001C5CFF" w:rsidRPr="00977031" w:rsidRDefault="00977031" w:rsidP="00B029F4">
            <w:pPr>
              <w:jc w:val="center"/>
              <w:rPr>
                <w:rFonts w:ascii="Arial" w:hAnsi="Arial" w:cs="Arial"/>
                <w:sz w:val="18"/>
                <w:szCs w:val="18"/>
              </w:rPr>
            </w:pPr>
            <w:r>
              <w:rPr>
                <w:rFonts w:ascii="Arial" w:hAnsi="Arial" w:cs="Arial"/>
                <w:b/>
                <w:bCs/>
                <w:sz w:val="18"/>
                <w:szCs w:val="18"/>
              </w:rPr>
              <w:t xml:space="preserve">  </w:t>
            </w:r>
            <w:r w:rsidRPr="00977031">
              <w:rPr>
                <w:rFonts w:ascii="Arial" w:hAnsi="Arial" w:cs="Arial"/>
                <w:bCs/>
                <w:sz w:val="18"/>
                <w:szCs w:val="18"/>
              </w:rPr>
              <w:t xml:space="preserve">  </w:t>
            </w:r>
            <w:r w:rsidR="00B029F4">
              <w:rPr>
                <w:rFonts w:ascii="Arial" w:hAnsi="Arial" w:cs="Arial"/>
                <w:bCs/>
                <w:sz w:val="18"/>
                <w:szCs w:val="18"/>
              </w:rPr>
              <w:t>17.325.439,41</w:t>
            </w:r>
          </w:p>
        </w:tc>
        <w:tc>
          <w:tcPr>
            <w:tcW w:w="1558" w:type="dxa"/>
            <w:vAlign w:val="center"/>
          </w:tcPr>
          <w:p w:rsidR="001C5CFF" w:rsidRPr="00977031" w:rsidRDefault="00B029F4" w:rsidP="00B029F4">
            <w:pPr>
              <w:jc w:val="center"/>
              <w:rPr>
                <w:rFonts w:ascii="Arial" w:hAnsi="Arial" w:cs="Arial"/>
                <w:sz w:val="18"/>
                <w:szCs w:val="18"/>
              </w:rPr>
            </w:pPr>
            <w:r>
              <w:rPr>
                <w:rFonts w:ascii="Arial" w:hAnsi="Arial" w:cs="Arial"/>
                <w:bCs/>
                <w:sz w:val="18"/>
                <w:szCs w:val="18"/>
              </w:rPr>
              <w:t xml:space="preserve">   19.913.217,58</w:t>
            </w:r>
          </w:p>
        </w:tc>
        <w:tc>
          <w:tcPr>
            <w:tcW w:w="911" w:type="dxa"/>
            <w:noWrap/>
            <w:vAlign w:val="center"/>
          </w:tcPr>
          <w:p w:rsidR="001C5CFF" w:rsidRPr="002F4601" w:rsidRDefault="00B029F4" w:rsidP="00B029F4">
            <w:pPr>
              <w:jc w:val="center"/>
              <w:rPr>
                <w:rFonts w:ascii="Arial" w:hAnsi="Arial" w:cs="Arial"/>
                <w:sz w:val="18"/>
                <w:szCs w:val="18"/>
              </w:rPr>
            </w:pPr>
            <w:r>
              <w:rPr>
                <w:rFonts w:ascii="Arial" w:hAnsi="Arial" w:cs="Arial"/>
                <w:sz w:val="18"/>
                <w:szCs w:val="18"/>
              </w:rPr>
              <w:t>-13,00</w:t>
            </w:r>
          </w:p>
        </w:tc>
        <w:tc>
          <w:tcPr>
            <w:tcW w:w="902" w:type="dxa"/>
            <w:noWrap/>
            <w:vAlign w:val="center"/>
          </w:tcPr>
          <w:p w:rsidR="001C5CFF" w:rsidRPr="002F4601" w:rsidRDefault="00FE30AA" w:rsidP="00B029F4">
            <w:pPr>
              <w:jc w:val="center"/>
              <w:rPr>
                <w:rFonts w:ascii="Arial" w:hAnsi="Arial" w:cs="Arial"/>
                <w:sz w:val="18"/>
                <w:szCs w:val="18"/>
              </w:rPr>
            </w:pPr>
            <w:r>
              <w:rPr>
                <w:rFonts w:ascii="Arial" w:hAnsi="Arial" w:cs="Arial"/>
                <w:sz w:val="18"/>
                <w:szCs w:val="18"/>
              </w:rPr>
              <w:t xml:space="preserve">   </w:t>
            </w:r>
            <w:r w:rsidR="00B029F4">
              <w:rPr>
                <w:rFonts w:ascii="Arial" w:hAnsi="Arial" w:cs="Arial"/>
                <w:sz w:val="18"/>
                <w:szCs w:val="18"/>
              </w:rPr>
              <w:t>3,81</w:t>
            </w:r>
          </w:p>
        </w:tc>
      </w:tr>
      <w:tr w:rsidR="00162BE9" w:rsidRPr="002F4601" w:rsidTr="0062741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DE21D4" w:rsidP="00DE21D4">
            <w:pPr>
              <w:jc w:val="both"/>
              <w:rPr>
                <w:rFonts w:ascii="Arial" w:hAnsi="Arial" w:cs="Arial"/>
                <w:sz w:val="18"/>
                <w:szCs w:val="18"/>
              </w:rPr>
            </w:pPr>
            <w:r>
              <w:rPr>
                <w:rFonts w:ascii="Arial" w:hAnsi="Arial" w:cs="Arial"/>
                <w:sz w:val="18"/>
                <w:szCs w:val="18"/>
              </w:rPr>
              <w:t>Pagamentos</w:t>
            </w:r>
            <w:r w:rsidR="001C5CFF" w:rsidRPr="002F4601">
              <w:rPr>
                <w:rFonts w:ascii="Arial" w:hAnsi="Arial" w:cs="Arial"/>
                <w:sz w:val="18"/>
                <w:szCs w:val="18"/>
              </w:rPr>
              <w:t xml:space="preserve"> Extra orçamentári</w:t>
            </w:r>
            <w:r>
              <w:rPr>
                <w:rFonts w:ascii="Arial" w:hAnsi="Arial" w:cs="Arial"/>
                <w:sz w:val="18"/>
                <w:szCs w:val="18"/>
              </w:rPr>
              <w:t>os</w:t>
            </w:r>
            <w:r w:rsidR="009F3BDF">
              <w:rPr>
                <w:rFonts w:ascii="Arial" w:hAnsi="Arial" w:cs="Arial"/>
                <w:sz w:val="18"/>
                <w:szCs w:val="18"/>
              </w:rPr>
              <w:t xml:space="preserve"> </w:t>
            </w:r>
          </w:p>
        </w:tc>
        <w:tc>
          <w:tcPr>
            <w:tcW w:w="1655" w:type="dxa"/>
            <w:noWrap/>
            <w:vAlign w:val="center"/>
            <w:hideMark/>
          </w:tcPr>
          <w:p w:rsidR="001C5CFF" w:rsidRPr="00496BAB" w:rsidRDefault="009F3BDF" w:rsidP="00B029F4">
            <w:pPr>
              <w:jc w:val="center"/>
              <w:rPr>
                <w:rFonts w:ascii="Arial" w:hAnsi="Arial" w:cs="Arial"/>
                <w:sz w:val="18"/>
                <w:szCs w:val="18"/>
              </w:rPr>
            </w:pPr>
            <w:r>
              <w:rPr>
                <w:rFonts w:ascii="Arial" w:hAnsi="Arial" w:cs="Arial"/>
                <w:bCs/>
                <w:sz w:val="18"/>
                <w:szCs w:val="18"/>
              </w:rPr>
              <w:t xml:space="preserve">  </w:t>
            </w:r>
            <w:r w:rsidR="00B029F4">
              <w:rPr>
                <w:rFonts w:ascii="Arial" w:hAnsi="Arial" w:cs="Arial"/>
                <w:bCs/>
                <w:sz w:val="18"/>
                <w:szCs w:val="18"/>
              </w:rPr>
              <w:t>46.381.165,38</w:t>
            </w:r>
          </w:p>
        </w:tc>
        <w:tc>
          <w:tcPr>
            <w:tcW w:w="1558" w:type="dxa"/>
            <w:vAlign w:val="center"/>
          </w:tcPr>
          <w:p w:rsidR="001C5CFF" w:rsidRPr="00496BAB" w:rsidRDefault="009F3BDF" w:rsidP="00B029F4">
            <w:pPr>
              <w:jc w:val="center"/>
              <w:rPr>
                <w:rFonts w:ascii="Arial" w:hAnsi="Arial" w:cs="Arial"/>
                <w:sz w:val="18"/>
                <w:szCs w:val="18"/>
              </w:rPr>
            </w:pPr>
            <w:r>
              <w:rPr>
                <w:rFonts w:ascii="Arial" w:hAnsi="Arial" w:cs="Arial"/>
                <w:bCs/>
                <w:sz w:val="18"/>
                <w:szCs w:val="18"/>
              </w:rPr>
              <w:t xml:space="preserve">  </w:t>
            </w:r>
            <w:r w:rsidR="00B029F4">
              <w:rPr>
                <w:rFonts w:ascii="Arial" w:hAnsi="Arial" w:cs="Arial"/>
                <w:bCs/>
                <w:sz w:val="18"/>
                <w:szCs w:val="18"/>
              </w:rPr>
              <w:t>51.264.563,15</w:t>
            </w:r>
          </w:p>
        </w:tc>
        <w:tc>
          <w:tcPr>
            <w:tcW w:w="911" w:type="dxa"/>
            <w:noWrap/>
            <w:vAlign w:val="center"/>
          </w:tcPr>
          <w:p w:rsidR="001C5CFF" w:rsidRPr="002F4601" w:rsidRDefault="00C42F0B" w:rsidP="00B029F4">
            <w:pPr>
              <w:jc w:val="center"/>
              <w:rPr>
                <w:rFonts w:ascii="Arial" w:hAnsi="Arial" w:cs="Arial"/>
                <w:sz w:val="18"/>
                <w:szCs w:val="18"/>
              </w:rPr>
            </w:pPr>
            <w:r>
              <w:rPr>
                <w:rFonts w:ascii="Arial" w:hAnsi="Arial" w:cs="Arial"/>
                <w:sz w:val="18"/>
                <w:szCs w:val="18"/>
              </w:rPr>
              <w:t>-</w:t>
            </w:r>
            <w:r w:rsidR="00B029F4">
              <w:rPr>
                <w:rFonts w:ascii="Arial" w:hAnsi="Arial" w:cs="Arial"/>
                <w:sz w:val="18"/>
                <w:szCs w:val="18"/>
              </w:rPr>
              <w:t>9,53</w:t>
            </w:r>
          </w:p>
        </w:tc>
        <w:tc>
          <w:tcPr>
            <w:tcW w:w="902" w:type="dxa"/>
            <w:noWrap/>
            <w:vAlign w:val="center"/>
          </w:tcPr>
          <w:p w:rsidR="001C5CFF" w:rsidRPr="002F4601" w:rsidRDefault="00AD540F" w:rsidP="00B029F4">
            <w:pPr>
              <w:jc w:val="center"/>
              <w:rPr>
                <w:rFonts w:ascii="Arial" w:hAnsi="Arial" w:cs="Arial"/>
                <w:sz w:val="18"/>
                <w:szCs w:val="18"/>
              </w:rPr>
            </w:pPr>
            <w:r>
              <w:rPr>
                <w:rFonts w:ascii="Arial" w:hAnsi="Arial" w:cs="Arial"/>
                <w:sz w:val="18"/>
                <w:szCs w:val="18"/>
              </w:rPr>
              <w:t xml:space="preserve"> </w:t>
            </w:r>
            <w:r w:rsidR="00B029F4">
              <w:rPr>
                <w:rFonts w:ascii="Arial" w:hAnsi="Arial" w:cs="Arial"/>
                <w:sz w:val="18"/>
                <w:szCs w:val="18"/>
              </w:rPr>
              <w:t>10,19</w:t>
            </w:r>
          </w:p>
        </w:tc>
      </w:tr>
      <w:tr w:rsidR="00162BE9" w:rsidRPr="002F4601" w:rsidTr="0062741E">
        <w:trPr>
          <w:trHeight w:val="234"/>
        </w:trPr>
        <w:tc>
          <w:tcPr>
            <w:tcW w:w="4058" w:type="dxa"/>
            <w:noWrap/>
            <w:hideMark/>
          </w:tcPr>
          <w:p w:rsidR="001C5CFF" w:rsidRPr="002F4601" w:rsidRDefault="001C5CFF" w:rsidP="001C5CFF">
            <w:pPr>
              <w:jc w:val="both"/>
              <w:rPr>
                <w:rFonts w:ascii="Arial" w:hAnsi="Arial" w:cs="Arial"/>
                <w:sz w:val="18"/>
                <w:szCs w:val="18"/>
              </w:rPr>
            </w:pPr>
            <w:r w:rsidRPr="002F4601">
              <w:rPr>
                <w:rFonts w:ascii="Arial" w:hAnsi="Arial" w:cs="Arial"/>
                <w:sz w:val="18"/>
                <w:szCs w:val="18"/>
              </w:rPr>
              <w:t>Saldo para o Exercício Seguinte</w:t>
            </w:r>
            <w:r w:rsidR="009F3BDF">
              <w:rPr>
                <w:rFonts w:ascii="Arial" w:hAnsi="Arial" w:cs="Arial"/>
                <w:sz w:val="18"/>
                <w:szCs w:val="18"/>
              </w:rPr>
              <w:t xml:space="preserve"> </w:t>
            </w:r>
          </w:p>
        </w:tc>
        <w:tc>
          <w:tcPr>
            <w:tcW w:w="1655" w:type="dxa"/>
            <w:noWrap/>
            <w:vAlign w:val="center"/>
            <w:hideMark/>
          </w:tcPr>
          <w:p w:rsidR="001C5CFF" w:rsidRPr="003B6FB4" w:rsidRDefault="009F3BDF" w:rsidP="00B029F4">
            <w:pPr>
              <w:jc w:val="center"/>
              <w:rPr>
                <w:rFonts w:ascii="Arial" w:hAnsi="Arial" w:cs="Arial"/>
                <w:sz w:val="18"/>
                <w:szCs w:val="18"/>
              </w:rPr>
            </w:pPr>
            <w:r>
              <w:rPr>
                <w:rFonts w:ascii="Arial" w:hAnsi="Arial" w:cs="Arial"/>
                <w:bCs/>
                <w:sz w:val="18"/>
                <w:szCs w:val="18"/>
              </w:rPr>
              <w:t xml:space="preserve">  </w:t>
            </w:r>
            <w:r w:rsidR="00B029F4">
              <w:rPr>
                <w:rFonts w:ascii="Arial" w:hAnsi="Arial" w:cs="Arial"/>
                <w:bCs/>
                <w:sz w:val="18"/>
                <w:szCs w:val="18"/>
              </w:rPr>
              <w:t>28.188.548,75</w:t>
            </w:r>
          </w:p>
        </w:tc>
        <w:tc>
          <w:tcPr>
            <w:tcW w:w="1558" w:type="dxa"/>
            <w:vAlign w:val="center"/>
          </w:tcPr>
          <w:p w:rsidR="001C5CFF" w:rsidRPr="009F3BDF" w:rsidRDefault="009F3BDF" w:rsidP="00B029F4">
            <w:pPr>
              <w:jc w:val="center"/>
              <w:rPr>
                <w:rFonts w:ascii="Arial" w:hAnsi="Arial" w:cs="Arial"/>
                <w:sz w:val="18"/>
                <w:szCs w:val="18"/>
              </w:rPr>
            </w:pPr>
            <w:r>
              <w:rPr>
                <w:rFonts w:ascii="Arial" w:hAnsi="Arial" w:cs="Arial"/>
                <w:bCs/>
                <w:sz w:val="18"/>
                <w:szCs w:val="18"/>
              </w:rPr>
              <w:t xml:space="preserve">  </w:t>
            </w:r>
            <w:r w:rsidR="00B029F4">
              <w:rPr>
                <w:rFonts w:ascii="Arial" w:hAnsi="Arial" w:cs="Arial"/>
                <w:bCs/>
                <w:sz w:val="18"/>
                <w:szCs w:val="18"/>
              </w:rPr>
              <w:t>28.432.209,76</w:t>
            </w:r>
          </w:p>
        </w:tc>
        <w:tc>
          <w:tcPr>
            <w:tcW w:w="911" w:type="dxa"/>
            <w:noWrap/>
            <w:vAlign w:val="center"/>
          </w:tcPr>
          <w:p w:rsidR="001C5CFF" w:rsidRPr="002F4601" w:rsidRDefault="00C42F0B" w:rsidP="00B029F4">
            <w:pPr>
              <w:jc w:val="center"/>
              <w:rPr>
                <w:rFonts w:ascii="Arial" w:hAnsi="Arial" w:cs="Arial"/>
                <w:sz w:val="18"/>
                <w:szCs w:val="18"/>
              </w:rPr>
            </w:pPr>
            <w:r>
              <w:rPr>
                <w:rFonts w:ascii="Arial" w:hAnsi="Arial" w:cs="Arial"/>
                <w:sz w:val="18"/>
                <w:szCs w:val="18"/>
              </w:rPr>
              <w:t>-0,</w:t>
            </w:r>
            <w:r w:rsidR="00B029F4">
              <w:rPr>
                <w:rFonts w:ascii="Arial" w:hAnsi="Arial" w:cs="Arial"/>
                <w:sz w:val="18"/>
                <w:szCs w:val="18"/>
              </w:rPr>
              <w:t>86</w:t>
            </w:r>
          </w:p>
        </w:tc>
        <w:tc>
          <w:tcPr>
            <w:tcW w:w="902" w:type="dxa"/>
            <w:noWrap/>
            <w:vAlign w:val="center"/>
          </w:tcPr>
          <w:p w:rsidR="001C5CFF" w:rsidRPr="002F4601" w:rsidRDefault="00AD540F" w:rsidP="00B029F4">
            <w:pPr>
              <w:jc w:val="center"/>
              <w:rPr>
                <w:rFonts w:ascii="Arial" w:hAnsi="Arial" w:cs="Arial"/>
                <w:sz w:val="18"/>
                <w:szCs w:val="18"/>
              </w:rPr>
            </w:pPr>
            <w:r>
              <w:rPr>
                <w:rFonts w:ascii="Arial" w:hAnsi="Arial" w:cs="Arial"/>
                <w:sz w:val="18"/>
                <w:szCs w:val="18"/>
              </w:rPr>
              <w:t xml:space="preserve"> </w:t>
            </w:r>
            <w:r w:rsidR="00FE30AA">
              <w:rPr>
                <w:rFonts w:ascii="Arial" w:hAnsi="Arial" w:cs="Arial"/>
                <w:sz w:val="18"/>
                <w:szCs w:val="18"/>
              </w:rPr>
              <w:t xml:space="preserve">  </w:t>
            </w:r>
            <w:r w:rsidR="00B029F4">
              <w:rPr>
                <w:rFonts w:ascii="Arial" w:hAnsi="Arial" w:cs="Arial"/>
                <w:sz w:val="18"/>
                <w:szCs w:val="18"/>
              </w:rPr>
              <w:t>6,19</w:t>
            </w:r>
          </w:p>
        </w:tc>
      </w:tr>
      <w:tr w:rsidR="00162BE9" w:rsidRPr="002F4601" w:rsidTr="0062741E">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rsidR="001C5CFF" w:rsidRPr="002F4601" w:rsidRDefault="001C5CFF" w:rsidP="001C5CFF">
            <w:pPr>
              <w:jc w:val="both"/>
              <w:rPr>
                <w:rFonts w:ascii="Arial" w:hAnsi="Arial" w:cs="Arial"/>
                <w:b/>
                <w:sz w:val="18"/>
                <w:szCs w:val="18"/>
              </w:rPr>
            </w:pPr>
            <w:r w:rsidRPr="002F4601">
              <w:rPr>
                <w:rFonts w:ascii="Arial" w:hAnsi="Arial" w:cs="Arial"/>
                <w:b/>
                <w:sz w:val="18"/>
                <w:szCs w:val="18"/>
              </w:rPr>
              <w:t>TOTAL</w:t>
            </w:r>
          </w:p>
        </w:tc>
        <w:tc>
          <w:tcPr>
            <w:tcW w:w="1655" w:type="dxa"/>
            <w:noWrap/>
            <w:vAlign w:val="center"/>
            <w:hideMark/>
          </w:tcPr>
          <w:p w:rsidR="001C5CFF" w:rsidRPr="009F3BDF" w:rsidRDefault="00B029F4" w:rsidP="001C5CFF">
            <w:pPr>
              <w:jc w:val="center"/>
              <w:rPr>
                <w:rFonts w:ascii="Arial" w:hAnsi="Arial" w:cs="Arial"/>
                <w:b/>
                <w:bCs/>
                <w:sz w:val="18"/>
                <w:szCs w:val="18"/>
              </w:rPr>
            </w:pPr>
            <w:r>
              <w:rPr>
                <w:rFonts w:ascii="Arial" w:hAnsi="Arial" w:cs="Arial"/>
                <w:b/>
                <w:bCs/>
                <w:sz w:val="18"/>
                <w:szCs w:val="18"/>
              </w:rPr>
              <w:t>455.123.864,65</w:t>
            </w:r>
          </w:p>
        </w:tc>
        <w:tc>
          <w:tcPr>
            <w:tcW w:w="1558" w:type="dxa"/>
            <w:vAlign w:val="center"/>
          </w:tcPr>
          <w:p w:rsidR="001C5CFF" w:rsidRPr="009F3BDF" w:rsidRDefault="00B029F4" w:rsidP="001C5CFF">
            <w:pPr>
              <w:jc w:val="center"/>
              <w:rPr>
                <w:rFonts w:ascii="Arial" w:hAnsi="Arial" w:cs="Arial"/>
                <w:b/>
                <w:bCs/>
                <w:sz w:val="18"/>
                <w:szCs w:val="18"/>
              </w:rPr>
            </w:pPr>
            <w:r>
              <w:rPr>
                <w:rFonts w:ascii="Arial" w:hAnsi="Arial" w:cs="Arial"/>
                <w:b/>
                <w:bCs/>
                <w:sz w:val="18"/>
                <w:szCs w:val="18"/>
              </w:rPr>
              <w:t>488.750.489,74</w:t>
            </w:r>
          </w:p>
        </w:tc>
        <w:tc>
          <w:tcPr>
            <w:tcW w:w="911" w:type="dxa"/>
            <w:noWrap/>
            <w:vAlign w:val="center"/>
          </w:tcPr>
          <w:p w:rsidR="001C5CFF" w:rsidRPr="002F4601" w:rsidRDefault="00C42F0B" w:rsidP="00B029F4">
            <w:pPr>
              <w:jc w:val="center"/>
              <w:rPr>
                <w:rFonts w:ascii="Arial" w:hAnsi="Arial" w:cs="Arial"/>
                <w:b/>
                <w:sz w:val="18"/>
                <w:szCs w:val="18"/>
              </w:rPr>
            </w:pPr>
            <w:r>
              <w:rPr>
                <w:rFonts w:ascii="Arial" w:hAnsi="Arial" w:cs="Arial"/>
                <w:b/>
                <w:sz w:val="18"/>
                <w:szCs w:val="18"/>
              </w:rPr>
              <w:t>-</w:t>
            </w:r>
            <w:r w:rsidR="00B029F4">
              <w:rPr>
                <w:rFonts w:ascii="Arial" w:hAnsi="Arial" w:cs="Arial"/>
                <w:b/>
                <w:sz w:val="18"/>
                <w:szCs w:val="18"/>
              </w:rPr>
              <w:t>6,88</w:t>
            </w:r>
          </w:p>
        </w:tc>
        <w:tc>
          <w:tcPr>
            <w:tcW w:w="902" w:type="dxa"/>
            <w:noWrap/>
            <w:vAlign w:val="center"/>
          </w:tcPr>
          <w:p w:rsidR="001C5CFF" w:rsidRPr="002F4601" w:rsidRDefault="001C5CFF" w:rsidP="00B029F4">
            <w:pPr>
              <w:jc w:val="center"/>
              <w:rPr>
                <w:rFonts w:ascii="Arial" w:hAnsi="Arial" w:cs="Arial"/>
                <w:b/>
                <w:sz w:val="18"/>
                <w:szCs w:val="18"/>
              </w:rPr>
            </w:pPr>
            <w:r w:rsidRPr="002F4601">
              <w:rPr>
                <w:rFonts w:ascii="Arial" w:hAnsi="Arial" w:cs="Arial"/>
                <w:b/>
                <w:sz w:val="18"/>
                <w:szCs w:val="18"/>
              </w:rPr>
              <w:t>100,00</w:t>
            </w:r>
          </w:p>
        </w:tc>
      </w:tr>
    </w:tbl>
    <w:p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 xml:space="preserve">Fonte: </w:t>
      </w:r>
      <w:r w:rsidR="00B029F4">
        <w:rPr>
          <w:rFonts w:ascii="Arial" w:hAnsi="Arial" w:cs="Arial"/>
          <w:sz w:val="18"/>
          <w:szCs w:val="18"/>
        </w:rPr>
        <w:t xml:space="preserve">Balanço Financeiro. </w:t>
      </w:r>
      <w:r w:rsidRPr="002F4601">
        <w:rPr>
          <w:rFonts w:ascii="Arial" w:hAnsi="Arial" w:cs="Arial"/>
          <w:sz w:val="18"/>
          <w:szCs w:val="18"/>
        </w:rPr>
        <w:t>SIAFI, 20</w:t>
      </w:r>
      <w:r w:rsidR="00811D3A">
        <w:rPr>
          <w:rFonts w:ascii="Arial" w:hAnsi="Arial" w:cs="Arial"/>
          <w:sz w:val="18"/>
          <w:szCs w:val="18"/>
        </w:rPr>
        <w:t>20</w:t>
      </w:r>
      <w:r w:rsidRPr="002F4601">
        <w:rPr>
          <w:rFonts w:ascii="Arial" w:hAnsi="Arial" w:cs="Arial"/>
          <w:sz w:val="18"/>
          <w:szCs w:val="18"/>
        </w:rPr>
        <w:t>.</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lastRenderedPageBreak/>
        <w:t>Despesas Orçamentárias</w:t>
      </w:r>
      <w:r w:rsidRPr="002F4601">
        <w:rPr>
          <w:rFonts w:ascii="Arial" w:hAnsi="Arial" w:cs="Arial"/>
          <w:sz w:val="20"/>
          <w:szCs w:val="20"/>
        </w:rPr>
        <w:t xml:space="preserve">: Este grupo tem a maior representatividade, </w:t>
      </w:r>
      <w:r w:rsidR="008127D1">
        <w:rPr>
          <w:rFonts w:ascii="Arial" w:hAnsi="Arial" w:cs="Arial"/>
          <w:sz w:val="20"/>
          <w:szCs w:val="20"/>
        </w:rPr>
        <w:t>79,81</w:t>
      </w:r>
      <w:r w:rsidRPr="002F4601">
        <w:rPr>
          <w:rFonts w:ascii="Arial" w:hAnsi="Arial" w:cs="Arial"/>
          <w:sz w:val="20"/>
          <w:szCs w:val="20"/>
        </w:rPr>
        <w:t xml:space="preserve">% do total de dispêndios, dos quais </w:t>
      </w:r>
      <w:r w:rsidR="008F2581">
        <w:rPr>
          <w:rFonts w:ascii="Arial" w:hAnsi="Arial" w:cs="Arial"/>
          <w:sz w:val="20"/>
          <w:szCs w:val="20"/>
        </w:rPr>
        <w:t>8</w:t>
      </w:r>
      <w:r w:rsidR="008127D1">
        <w:rPr>
          <w:rFonts w:ascii="Arial" w:hAnsi="Arial" w:cs="Arial"/>
          <w:sz w:val="20"/>
          <w:szCs w:val="20"/>
        </w:rPr>
        <w:t>6</w:t>
      </w:r>
      <w:r w:rsidR="001C5CFF" w:rsidRPr="002F4601">
        <w:rPr>
          <w:rFonts w:ascii="Arial" w:hAnsi="Arial" w:cs="Arial"/>
          <w:sz w:val="20"/>
          <w:szCs w:val="20"/>
        </w:rPr>
        <w:t>,</w:t>
      </w:r>
      <w:r w:rsidR="008127D1">
        <w:rPr>
          <w:rFonts w:ascii="Arial" w:hAnsi="Arial" w:cs="Arial"/>
          <w:sz w:val="20"/>
          <w:szCs w:val="20"/>
        </w:rPr>
        <w:t>28</w:t>
      </w:r>
      <w:r w:rsidRPr="002F4601">
        <w:rPr>
          <w:rFonts w:ascii="Arial" w:hAnsi="Arial" w:cs="Arial"/>
          <w:sz w:val="20"/>
          <w:szCs w:val="20"/>
        </w:rPr>
        <w:t xml:space="preserve">% referem-se as Despesas Orçamentárias Ordinárias e </w:t>
      </w:r>
      <w:r w:rsidR="008127D1">
        <w:rPr>
          <w:rFonts w:ascii="Arial" w:hAnsi="Arial" w:cs="Arial"/>
          <w:sz w:val="20"/>
          <w:szCs w:val="20"/>
        </w:rPr>
        <w:t>13,72</w:t>
      </w:r>
      <w:r w:rsidRPr="002F4601">
        <w:rPr>
          <w:rFonts w:ascii="Arial" w:hAnsi="Arial" w:cs="Arial"/>
          <w:sz w:val="20"/>
          <w:szCs w:val="20"/>
        </w:rPr>
        <w:t xml:space="preserve">% às Despesas Orçamentárias Vinculadas. </w:t>
      </w:r>
      <w:r w:rsidR="001B1F6F">
        <w:rPr>
          <w:rFonts w:ascii="Arial" w:hAnsi="Arial" w:cs="Arial"/>
          <w:sz w:val="20"/>
          <w:szCs w:val="20"/>
        </w:rPr>
        <w:t>No</w:t>
      </w:r>
      <w:r w:rsidR="003F4EA7">
        <w:rPr>
          <w:rFonts w:ascii="Arial" w:hAnsi="Arial" w:cs="Arial"/>
          <w:sz w:val="20"/>
          <w:szCs w:val="20"/>
        </w:rPr>
        <w:t xml:space="preserve"> </w:t>
      </w:r>
      <w:r w:rsidR="008127D1">
        <w:rPr>
          <w:rFonts w:ascii="Arial" w:hAnsi="Arial" w:cs="Arial"/>
          <w:sz w:val="20"/>
          <w:szCs w:val="20"/>
        </w:rPr>
        <w:t>segundo</w:t>
      </w:r>
      <w:r w:rsidR="003F4EA7">
        <w:rPr>
          <w:rFonts w:ascii="Arial" w:hAnsi="Arial" w:cs="Arial"/>
          <w:sz w:val="20"/>
          <w:szCs w:val="20"/>
        </w:rPr>
        <w:t xml:space="preserve"> </w:t>
      </w:r>
      <w:r w:rsidR="008127D1">
        <w:rPr>
          <w:rFonts w:ascii="Arial" w:hAnsi="Arial" w:cs="Arial"/>
          <w:sz w:val="20"/>
          <w:szCs w:val="20"/>
        </w:rPr>
        <w:t>trimestre</w:t>
      </w:r>
      <w:r w:rsidR="003F4EA7">
        <w:rPr>
          <w:rFonts w:ascii="Arial" w:hAnsi="Arial" w:cs="Arial"/>
          <w:sz w:val="20"/>
          <w:szCs w:val="20"/>
        </w:rPr>
        <w:t xml:space="preserve"> de 2020</w:t>
      </w:r>
      <w:r w:rsidRPr="002F4601">
        <w:rPr>
          <w:rFonts w:ascii="Arial" w:hAnsi="Arial" w:cs="Arial"/>
          <w:sz w:val="20"/>
          <w:szCs w:val="20"/>
        </w:rPr>
        <w:t xml:space="preserve">, as despesas orçamentárias somam R$ </w:t>
      </w:r>
      <w:r w:rsidR="008127D1">
        <w:rPr>
          <w:rFonts w:ascii="Arial" w:hAnsi="Arial" w:cs="Arial"/>
          <w:sz w:val="20"/>
          <w:szCs w:val="20"/>
        </w:rPr>
        <w:t>363.228.711,11</w:t>
      </w:r>
      <w:r w:rsidRPr="002F4601">
        <w:rPr>
          <w:rFonts w:ascii="Arial" w:hAnsi="Arial" w:cs="Arial"/>
          <w:sz w:val="20"/>
          <w:szCs w:val="20"/>
        </w:rPr>
        <w:t xml:space="preserve">, enquanto que </w:t>
      </w:r>
      <w:r w:rsidR="003F4EA7">
        <w:rPr>
          <w:rFonts w:ascii="Arial" w:hAnsi="Arial" w:cs="Arial"/>
          <w:sz w:val="20"/>
          <w:szCs w:val="20"/>
        </w:rPr>
        <w:t xml:space="preserve">no mesmo período de </w:t>
      </w:r>
      <w:r w:rsidRPr="002F4601">
        <w:rPr>
          <w:rFonts w:ascii="Arial" w:hAnsi="Arial" w:cs="Arial"/>
          <w:sz w:val="20"/>
          <w:szCs w:val="20"/>
        </w:rPr>
        <w:t>201</w:t>
      </w:r>
      <w:r w:rsidR="003F4EA7">
        <w:rPr>
          <w:rFonts w:ascii="Arial" w:hAnsi="Arial" w:cs="Arial"/>
          <w:sz w:val="20"/>
          <w:szCs w:val="20"/>
        </w:rPr>
        <w:t>9</w:t>
      </w:r>
      <w:r w:rsidRPr="002F4601">
        <w:rPr>
          <w:rFonts w:ascii="Arial" w:hAnsi="Arial" w:cs="Arial"/>
          <w:sz w:val="20"/>
          <w:szCs w:val="20"/>
        </w:rPr>
        <w:t xml:space="preserve"> totalizavam R$ </w:t>
      </w:r>
      <w:r w:rsidR="008127D1">
        <w:rPr>
          <w:rFonts w:ascii="Arial" w:hAnsi="Arial" w:cs="Arial"/>
          <w:sz w:val="20"/>
          <w:szCs w:val="20"/>
        </w:rPr>
        <w:t>389.140.499,25</w:t>
      </w:r>
      <w:r w:rsidRPr="002F4601">
        <w:rPr>
          <w:rFonts w:ascii="Arial" w:hAnsi="Arial" w:cs="Arial"/>
          <w:sz w:val="20"/>
          <w:szCs w:val="20"/>
        </w:rPr>
        <w:t xml:space="preserve">, representando uma </w:t>
      </w:r>
      <w:r w:rsidR="007B6663">
        <w:rPr>
          <w:rFonts w:ascii="Arial" w:hAnsi="Arial" w:cs="Arial"/>
          <w:sz w:val="20"/>
          <w:szCs w:val="20"/>
        </w:rPr>
        <w:t>redução</w:t>
      </w:r>
      <w:r w:rsidR="003F4EA7">
        <w:rPr>
          <w:rFonts w:ascii="Arial" w:hAnsi="Arial" w:cs="Arial"/>
          <w:sz w:val="20"/>
          <w:szCs w:val="20"/>
        </w:rPr>
        <w:t xml:space="preserve"> </w:t>
      </w:r>
      <w:r w:rsidRPr="002F4601">
        <w:rPr>
          <w:rFonts w:ascii="Arial" w:hAnsi="Arial" w:cs="Arial"/>
          <w:sz w:val="20"/>
          <w:szCs w:val="20"/>
        </w:rPr>
        <w:t xml:space="preserve">de </w:t>
      </w:r>
      <w:r w:rsidR="00186DA6">
        <w:rPr>
          <w:rFonts w:ascii="Arial" w:hAnsi="Arial" w:cs="Arial"/>
          <w:sz w:val="20"/>
          <w:szCs w:val="20"/>
        </w:rPr>
        <w:t>6,66</w:t>
      </w:r>
      <w:r w:rsidR="001C5CFF" w:rsidRPr="002F4601">
        <w:rPr>
          <w:rFonts w:ascii="Arial" w:hAnsi="Arial" w:cs="Arial"/>
          <w:sz w:val="20"/>
          <w:szCs w:val="20"/>
        </w:rPr>
        <w:t>%</w:t>
      </w:r>
      <w:r w:rsidRPr="002F4601">
        <w:rPr>
          <w:rFonts w:ascii="Arial" w:hAnsi="Arial" w:cs="Arial"/>
          <w:sz w:val="20"/>
          <w:szCs w:val="20"/>
        </w:rPr>
        <w:t>.</w:t>
      </w:r>
    </w:p>
    <w:p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Transferências Financeiras Concedidas</w:t>
      </w:r>
      <w:r w:rsidRPr="002F4601">
        <w:rPr>
          <w:rFonts w:ascii="Arial" w:hAnsi="Arial" w:cs="Arial"/>
          <w:sz w:val="20"/>
          <w:szCs w:val="20"/>
        </w:rPr>
        <w:t xml:space="preserve">: As transferências financeiras concedidas representam </w:t>
      </w:r>
      <w:r w:rsidR="00E07F6A">
        <w:rPr>
          <w:rFonts w:ascii="Arial" w:hAnsi="Arial" w:cs="Arial"/>
          <w:sz w:val="20"/>
          <w:szCs w:val="20"/>
        </w:rPr>
        <w:t>3,81</w:t>
      </w:r>
      <w:r w:rsidRPr="002F4601">
        <w:rPr>
          <w:rFonts w:ascii="Arial" w:hAnsi="Arial" w:cs="Arial"/>
          <w:sz w:val="20"/>
          <w:szCs w:val="20"/>
        </w:rPr>
        <w:t xml:space="preserve">% dos Dispêndios, sendo </w:t>
      </w:r>
      <w:r w:rsidR="00124FD0">
        <w:rPr>
          <w:rFonts w:ascii="Arial" w:hAnsi="Arial" w:cs="Arial"/>
          <w:sz w:val="20"/>
          <w:szCs w:val="20"/>
        </w:rPr>
        <w:t>48,96</w:t>
      </w:r>
      <w:r w:rsidRPr="002F4601">
        <w:rPr>
          <w:rFonts w:ascii="Arial" w:hAnsi="Arial" w:cs="Arial"/>
          <w:sz w:val="20"/>
          <w:szCs w:val="20"/>
        </w:rPr>
        <w:t xml:space="preserve">% Resultantes da Execução Orçamentária e </w:t>
      </w:r>
      <w:r w:rsidR="00124FD0">
        <w:rPr>
          <w:rFonts w:ascii="Arial" w:hAnsi="Arial" w:cs="Arial"/>
          <w:sz w:val="20"/>
          <w:szCs w:val="20"/>
        </w:rPr>
        <w:t>51,03</w:t>
      </w:r>
      <w:r w:rsidR="00162BE9" w:rsidRPr="002F4601">
        <w:rPr>
          <w:rFonts w:ascii="Arial" w:hAnsi="Arial" w:cs="Arial"/>
          <w:sz w:val="20"/>
          <w:szCs w:val="20"/>
        </w:rPr>
        <w:t>%</w:t>
      </w:r>
      <w:r w:rsidRPr="002F4601">
        <w:rPr>
          <w:rFonts w:ascii="Arial" w:hAnsi="Arial" w:cs="Arial"/>
          <w:sz w:val="20"/>
          <w:szCs w:val="20"/>
        </w:rPr>
        <w:t xml:space="preserve"> Independentes da Execução Orçamentária. Houve </w:t>
      </w:r>
      <w:r w:rsidR="000E2365">
        <w:rPr>
          <w:rFonts w:ascii="Arial" w:hAnsi="Arial" w:cs="Arial"/>
          <w:sz w:val="20"/>
          <w:szCs w:val="20"/>
        </w:rPr>
        <w:t>um acréscimo</w:t>
      </w:r>
      <w:r w:rsidRPr="002F4601">
        <w:rPr>
          <w:rFonts w:ascii="Arial" w:hAnsi="Arial" w:cs="Arial"/>
          <w:sz w:val="20"/>
          <w:szCs w:val="20"/>
        </w:rPr>
        <w:t xml:space="preserve"> de </w:t>
      </w:r>
      <w:r w:rsidR="00124FD0">
        <w:rPr>
          <w:rFonts w:ascii="Arial" w:hAnsi="Arial" w:cs="Arial"/>
          <w:sz w:val="20"/>
          <w:szCs w:val="20"/>
        </w:rPr>
        <w:t>13,00</w:t>
      </w:r>
      <w:r w:rsidRPr="002F4601">
        <w:rPr>
          <w:rFonts w:ascii="Arial" w:hAnsi="Arial" w:cs="Arial"/>
          <w:sz w:val="20"/>
          <w:szCs w:val="20"/>
        </w:rPr>
        <w:t>% nas Transferências Financeiras Concedidas</w:t>
      </w:r>
      <w:r w:rsidR="00834C8D" w:rsidRPr="002F4601">
        <w:rPr>
          <w:rFonts w:ascii="Arial" w:hAnsi="Arial" w:cs="Arial"/>
          <w:sz w:val="20"/>
          <w:szCs w:val="20"/>
        </w:rPr>
        <w:t xml:space="preserve"> em relação a</w:t>
      </w:r>
      <w:r w:rsidR="000E2365">
        <w:rPr>
          <w:rFonts w:ascii="Arial" w:hAnsi="Arial" w:cs="Arial"/>
          <w:sz w:val="20"/>
          <w:szCs w:val="20"/>
        </w:rPr>
        <w:t>o mesmo período de</w:t>
      </w:r>
      <w:r w:rsidR="00834C8D" w:rsidRPr="002F4601">
        <w:rPr>
          <w:rFonts w:ascii="Arial" w:hAnsi="Arial" w:cs="Arial"/>
          <w:sz w:val="20"/>
          <w:szCs w:val="20"/>
        </w:rPr>
        <w:t xml:space="preserve"> 201</w:t>
      </w:r>
      <w:r w:rsidR="000E2365">
        <w:rPr>
          <w:rFonts w:ascii="Arial" w:hAnsi="Arial" w:cs="Arial"/>
          <w:sz w:val="20"/>
          <w:szCs w:val="20"/>
        </w:rPr>
        <w:t>9</w:t>
      </w:r>
      <w:r w:rsidRPr="002F4601">
        <w:rPr>
          <w:rFonts w:ascii="Arial" w:hAnsi="Arial" w:cs="Arial"/>
          <w:sz w:val="20"/>
          <w:szCs w:val="20"/>
        </w:rPr>
        <w:t>.</w:t>
      </w:r>
    </w:p>
    <w:p w:rsidR="00F6141D" w:rsidRPr="002F4601" w:rsidRDefault="000E2365" w:rsidP="00F6141D">
      <w:pPr>
        <w:spacing w:after="0"/>
        <w:jc w:val="both"/>
        <w:rPr>
          <w:rFonts w:ascii="Arial" w:hAnsi="Arial" w:cs="Arial"/>
          <w:b/>
          <w:sz w:val="20"/>
          <w:szCs w:val="20"/>
          <w:highlight w:val="yellow"/>
        </w:rPr>
      </w:pPr>
      <w:r w:rsidRPr="000E2365">
        <w:rPr>
          <w:rFonts w:ascii="Arial" w:hAnsi="Arial" w:cs="Arial"/>
          <w:sz w:val="20"/>
          <w:szCs w:val="20"/>
        </w:rPr>
        <w:tab/>
      </w:r>
      <w:r>
        <w:rPr>
          <w:rFonts w:ascii="Arial" w:hAnsi="Arial" w:cs="Arial"/>
          <w:sz w:val="20"/>
          <w:szCs w:val="20"/>
          <w:u w:val="single"/>
        </w:rPr>
        <w:t>Pagamentos</w:t>
      </w:r>
      <w:r w:rsidR="00F6141D" w:rsidRPr="000E2365">
        <w:rPr>
          <w:rFonts w:ascii="Arial" w:hAnsi="Arial" w:cs="Arial"/>
          <w:sz w:val="20"/>
          <w:szCs w:val="20"/>
          <w:u w:val="single"/>
        </w:rPr>
        <w:t xml:space="preserve"> Extra orçamentárias</w:t>
      </w:r>
      <w:r w:rsidR="00F6141D" w:rsidRPr="002F4601">
        <w:rPr>
          <w:rFonts w:ascii="Arial" w:hAnsi="Arial" w:cs="Arial"/>
          <w:sz w:val="20"/>
          <w:szCs w:val="20"/>
        </w:rPr>
        <w:t xml:space="preserve">: Observa-se </w:t>
      </w:r>
      <w:r w:rsidR="00834C8D" w:rsidRPr="002F4601">
        <w:rPr>
          <w:rFonts w:ascii="Arial" w:hAnsi="Arial" w:cs="Arial"/>
          <w:sz w:val="20"/>
          <w:szCs w:val="20"/>
        </w:rPr>
        <w:t>um</w:t>
      </w:r>
      <w:r w:rsidR="00386560">
        <w:rPr>
          <w:rFonts w:ascii="Arial" w:hAnsi="Arial" w:cs="Arial"/>
          <w:sz w:val="20"/>
          <w:szCs w:val="20"/>
        </w:rPr>
        <w:t>a</w:t>
      </w:r>
      <w:r w:rsidR="00834C8D" w:rsidRPr="002F4601">
        <w:rPr>
          <w:rFonts w:ascii="Arial" w:hAnsi="Arial" w:cs="Arial"/>
          <w:sz w:val="20"/>
          <w:szCs w:val="20"/>
        </w:rPr>
        <w:t xml:space="preserve"> </w:t>
      </w:r>
      <w:r w:rsidR="00386560">
        <w:rPr>
          <w:rFonts w:ascii="Arial" w:hAnsi="Arial" w:cs="Arial"/>
          <w:sz w:val="20"/>
          <w:szCs w:val="20"/>
        </w:rPr>
        <w:t>redução</w:t>
      </w:r>
      <w:r w:rsidR="00F6141D" w:rsidRPr="002F4601">
        <w:rPr>
          <w:rFonts w:ascii="Arial" w:hAnsi="Arial" w:cs="Arial"/>
          <w:sz w:val="20"/>
          <w:szCs w:val="20"/>
        </w:rPr>
        <w:t xml:space="preserve"> de </w:t>
      </w:r>
      <w:r w:rsidR="00B30AC2">
        <w:rPr>
          <w:rFonts w:ascii="Arial" w:hAnsi="Arial" w:cs="Arial"/>
          <w:sz w:val="20"/>
          <w:szCs w:val="20"/>
        </w:rPr>
        <w:t>9,53</w:t>
      </w:r>
      <w:r>
        <w:rPr>
          <w:rFonts w:ascii="Arial" w:hAnsi="Arial" w:cs="Arial"/>
          <w:sz w:val="20"/>
          <w:szCs w:val="20"/>
        </w:rPr>
        <w:t>%</w:t>
      </w:r>
      <w:r w:rsidR="00F6141D" w:rsidRPr="002F4601">
        <w:rPr>
          <w:rFonts w:ascii="Arial" w:hAnsi="Arial" w:cs="Arial"/>
          <w:sz w:val="20"/>
          <w:szCs w:val="20"/>
        </w:rPr>
        <w:t xml:space="preserve"> de dispêndios referentes Despesas Extra orçamentárias em relação ao </w:t>
      </w:r>
      <w:r w:rsidR="00B30AC2">
        <w:rPr>
          <w:rFonts w:ascii="Arial" w:hAnsi="Arial" w:cs="Arial"/>
          <w:sz w:val="20"/>
          <w:szCs w:val="20"/>
        </w:rPr>
        <w:t>segundo</w:t>
      </w:r>
      <w:r w:rsidR="00386560">
        <w:rPr>
          <w:rFonts w:ascii="Arial" w:hAnsi="Arial" w:cs="Arial"/>
          <w:sz w:val="20"/>
          <w:szCs w:val="20"/>
        </w:rPr>
        <w:t xml:space="preserve"> trimestre</w:t>
      </w:r>
      <w:r w:rsidR="00834C8D" w:rsidRPr="002F4601">
        <w:rPr>
          <w:rFonts w:ascii="Arial" w:hAnsi="Arial" w:cs="Arial"/>
          <w:sz w:val="20"/>
          <w:szCs w:val="20"/>
        </w:rPr>
        <w:t xml:space="preserve"> de 201</w:t>
      </w:r>
      <w:r w:rsidR="00386560">
        <w:rPr>
          <w:rFonts w:ascii="Arial" w:hAnsi="Arial" w:cs="Arial"/>
          <w:sz w:val="20"/>
          <w:szCs w:val="20"/>
        </w:rPr>
        <w:t>9</w:t>
      </w:r>
      <w:r w:rsidR="00834C8D" w:rsidRPr="002F4601">
        <w:rPr>
          <w:rFonts w:ascii="Arial" w:hAnsi="Arial" w:cs="Arial"/>
          <w:sz w:val="20"/>
          <w:szCs w:val="20"/>
        </w:rPr>
        <w:t>.</w:t>
      </w:r>
      <w:r w:rsidR="00F6141D" w:rsidRPr="002F4601">
        <w:rPr>
          <w:rFonts w:ascii="Arial" w:hAnsi="Arial" w:cs="Arial"/>
          <w:sz w:val="20"/>
          <w:szCs w:val="20"/>
        </w:rPr>
        <w:t xml:space="preserve"> Quanto a composição, as Despesas Extra orçamentárias representam </w:t>
      </w:r>
      <w:r w:rsidR="00386560">
        <w:rPr>
          <w:rFonts w:ascii="Arial" w:hAnsi="Arial" w:cs="Arial"/>
          <w:sz w:val="20"/>
          <w:szCs w:val="20"/>
        </w:rPr>
        <w:t>10,</w:t>
      </w:r>
      <w:r w:rsidR="00B30AC2">
        <w:rPr>
          <w:rFonts w:ascii="Arial" w:hAnsi="Arial" w:cs="Arial"/>
          <w:sz w:val="20"/>
          <w:szCs w:val="20"/>
        </w:rPr>
        <w:t>19</w:t>
      </w:r>
      <w:r w:rsidR="00F6141D" w:rsidRPr="002F4601">
        <w:rPr>
          <w:rFonts w:ascii="Arial" w:hAnsi="Arial" w:cs="Arial"/>
          <w:sz w:val="20"/>
          <w:szCs w:val="20"/>
        </w:rPr>
        <w:t xml:space="preserve">% do total de dispêndios.  </w:t>
      </w:r>
    </w:p>
    <w:p w:rsidR="00433200" w:rsidRPr="002F4601" w:rsidRDefault="00433200" w:rsidP="00433200">
      <w:pPr>
        <w:spacing w:after="0"/>
        <w:ind w:left="709"/>
        <w:jc w:val="both"/>
        <w:rPr>
          <w:rFonts w:ascii="Arial" w:hAnsi="Arial" w:cs="Arial"/>
          <w:sz w:val="20"/>
          <w:szCs w:val="20"/>
          <w:highlight w:val="yellow"/>
        </w:rPr>
      </w:pPr>
    </w:p>
    <w:p w:rsidR="00433200" w:rsidRPr="002F4601" w:rsidRDefault="00433200" w:rsidP="00433200">
      <w:pPr>
        <w:spacing w:after="0"/>
        <w:ind w:left="709"/>
        <w:jc w:val="both"/>
        <w:rPr>
          <w:rFonts w:ascii="Arial" w:hAnsi="Arial" w:cs="Arial"/>
          <w:b/>
          <w:sz w:val="20"/>
          <w:szCs w:val="20"/>
          <w:highlight w:val="yellow"/>
        </w:rPr>
      </w:pPr>
    </w:p>
    <w:p w:rsidR="00323F46" w:rsidRPr="002F4601" w:rsidRDefault="00323F46" w:rsidP="00323F46">
      <w:pPr>
        <w:spacing w:after="0"/>
        <w:jc w:val="both"/>
        <w:rPr>
          <w:rFonts w:ascii="Arial" w:hAnsi="Arial" w:cs="Arial"/>
          <w:b/>
          <w:sz w:val="20"/>
          <w:szCs w:val="20"/>
        </w:rPr>
      </w:pPr>
      <w:r w:rsidRPr="002F4601">
        <w:rPr>
          <w:rFonts w:ascii="Arial" w:hAnsi="Arial" w:cs="Arial"/>
          <w:b/>
          <w:sz w:val="20"/>
          <w:szCs w:val="20"/>
        </w:rPr>
        <w:t>10. Demonstração dos Fluxos de Caixa (DFC).</w:t>
      </w:r>
    </w:p>
    <w:p w:rsidR="00A46B05" w:rsidRPr="002F4601" w:rsidRDefault="00A46B05" w:rsidP="00E319B6">
      <w:pPr>
        <w:rPr>
          <w:rFonts w:ascii="Arial" w:hAnsi="Arial" w:cs="Arial"/>
          <w:color w:val="000000" w:themeColor="text1"/>
          <w:szCs w:val="20"/>
        </w:rPr>
      </w:pPr>
    </w:p>
    <w:p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FLUXOS DE CAIXA DAS ATIVIDADES DAS OPERAÇÕES </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w:t>
      </w:r>
      <w:r w:rsidR="009B7725">
        <w:rPr>
          <w:rFonts w:ascii="Arial" w:hAnsi="Arial" w:cs="Arial"/>
          <w:color w:val="000000" w:themeColor="text1"/>
          <w:sz w:val="20"/>
          <w:szCs w:val="20"/>
        </w:rPr>
        <w:t xml:space="preserve">mesmo período </w:t>
      </w:r>
      <w:r w:rsidRPr="002F4601">
        <w:rPr>
          <w:rFonts w:ascii="Arial" w:hAnsi="Arial" w:cs="Arial"/>
          <w:color w:val="000000" w:themeColor="text1"/>
          <w:sz w:val="20"/>
          <w:szCs w:val="20"/>
        </w:rPr>
        <w:t>de 201</w:t>
      </w:r>
      <w:r w:rsidR="009B7725">
        <w:rPr>
          <w:rFonts w:ascii="Arial" w:hAnsi="Arial" w:cs="Arial"/>
          <w:color w:val="000000" w:themeColor="text1"/>
          <w:sz w:val="20"/>
          <w:szCs w:val="20"/>
        </w:rPr>
        <w:t>9</w:t>
      </w:r>
      <w:r w:rsidRPr="002F4601">
        <w:rPr>
          <w:rFonts w:ascii="Arial" w:hAnsi="Arial" w:cs="Arial"/>
          <w:color w:val="000000" w:themeColor="text1"/>
          <w:sz w:val="20"/>
          <w:szCs w:val="20"/>
        </w:rPr>
        <w:t xml:space="preserve">, o Fluxo de Caixa das Atividades das Operações teve uma </w:t>
      </w:r>
      <w:r w:rsidR="009B7725">
        <w:rPr>
          <w:rFonts w:ascii="Arial" w:hAnsi="Arial" w:cs="Arial"/>
          <w:color w:val="000000" w:themeColor="text1"/>
          <w:sz w:val="20"/>
          <w:szCs w:val="20"/>
        </w:rPr>
        <w:t>redução</w:t>
      </w:r>
      <w:r w:rsidRPr="002F4601">
        <w:rPr>
          <w:rFonts w:ascii="Arial" w:hAnsi="Arial" w:cs="Arial"/>
          <w:color w:val="000000" w:themeColor="text1"/>
          <w:sz w:val="20"/>
          <w:szCs w:val="20"/>
        </w:rPr>
        <w:t xml:space="preserve"> de </w:t>
      </w:r>
      <w:r w:rsidR="00D500BF">
        <w:rPr>
          <w:rFonts w:ascii="Arial" w:hAnsi="Arial" w:cs="Arial"/>
          <w:color w:val="000000" w:themeColor="text1"/>
          <w:sz w:val="20"/>
          <w:szCs w:val="20"/>
        </w:rPr>
        <w:t xml:space="preserve">246,21%, pois se percebe que houve uma diminuição substancial dos </w:t>
      </w:r>
      <w:r w:rsidR="00B47DD5">
        <w:rPr>
          <w:rFonts w:ascii="Arial" w:hAnsi="Arial" w:cs="Arial"/>
          <w:color w:val="000000" w:themeColor="text1"/>
          <w:sz w:val="20"/>
          <w:szCs w:val="20"/>
        </w:rPr>
        <w:t xml:space="preserve">outros ingressos operacionais, </w:t>
      </w:r>
      <w:r w:rsidR="00D500BF">
        <w:rPr>
          <w:rFonts w:ascii="Arial" w:hAnsi="Arial" w:cs="Arial"/>
          <w:color w:val="000000" w:themeColor="text1"/>
          <w:sz w:val="20"/>
          <w:szCs w:val="20"/>
        </w:rPr>
        <w:t>paralelo a isto houve um aumento dos desembolsos e transferências concedidas.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u w:val="single"/>
        </w:rPr>
        <w:t>Ingressos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A composição dos ingressos é apresentada na tabela a seguir.</w:t>
      </w:r>
    </w:p>
    <w:p w:rsidR="00B96E6B" w:rsidRPr="002F4601" w:rsidRDefault="00B96E6B" w:rsidP="00B96E6B">
      <w:pPr>
        <w:spacing w:after="0" w:line="240" w:lineRule="auto"/>
        <w:jc w:val="both"/>
        <w:rPr>
          <w:rFonts w:ascii="Arial" w:hAnsi="Arial" w:cs="Arial"/>
          <w:b/>
          <w:color w:val="000000" w:themeColor="text1"/>
          <w:sz w:val="18"/>
          <w:szCs w:val="18"/>
        </w:rPr>
      </w:pPr>
      <w:r w:rsidRPr="002F4601">
        <w:rPr>
          <w:rFonts w:ascii="Arial" w:hAnsi="Arial" w:cs="Arial"/>
          <w:b/>
          <w:color w:val="000000" w:themeColor="text1"/>
          <w:sz w:val="18"/>
          <w:szCs w:val="18"/>
        </w:rPr>
        <w:t xml:space="preserve">Tabela </w:t>
      </w:r>
      <w:r w:rsidR="00A9287F">
        <w:rPr>
          <w:rFonts w:ascii="Arial" w:hAnsi="Arial" w:cs="Arial"/>
          <w:b/>
          <w:color w:val="000000" w:themeColor="text1"/>
          <w:sz w:val="18"/>
          <w:szCs w:val="18"/>
        </w:rPr>
        <w:t>19</w:t>
      </w:r>
      <w:r w:rsidRPr="002F4601">
        <w:rPr>
          <w:rFonts w:ascii="Arial" w:hAnsi="Arial" w:cs="Arial"/>
          <w:b/>
          <w:color w:val="000000" w:themeColor="text1"/>
          <w:sz w:val="18"/>
          <w:szCs w:val="18"/>
        </w:rPr>
        <w:t xml:space="preserve"> - Ingressos - Composição</w:t>
      </w:r>
    </w:p>
    <w:tbl>
      <w:tblPr>
        <w:tblStyle w:val="TabelaSimples21"/>
        <w:tblW w:w="9021" w:type="dxa"/>
        <w:tblLook w:val="04A0" w:firstRow="1" w:lastRow="0" w:firstColumn="1" w:lastColumn="0" w:noHBand="0" w:noVBand="1"/>
      </w:tblPr>
      <w:tblGrid>
        <w:gridCol w:w="3751"/>
        <w:gridCol w:w="1584"/>
        <w:gridCol w:w="1584"/>
        <w:gridCol w:w="1187"/>
        <w:gridCol w:w="915"/>
      </w:tblGrid>
      <w:tr w:rsidR="009825CF" w:rsidRPr="002F4601" w:rsidTr="00B96E6B">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color w:val="000000" w:themeColor="text1"/>
                <w:sz w:val="18"/>
                <w:szCs w:val="18"/>
              </w:rPr>
            </w:pPr>
            <w:r w:rsidRPr="002F4601">
              <w:rPr>
                <w:rFonts w:ascii="Arial" w:hAnsi="Arial" w:cs="Arial"/>
                <w:color w:val="000000" w:themeColor="text1"/>
                <w:sz w:val="18"/>
                <w:szCs w:val="18"/>
              </w:rPr>
              <w:t>Ingressos</w:t>
            </w:r>
          </w:p>
        </w:tc>
        <w:tc>
          <w:tcPr>
            <w:tcW w:w="1584" w:type="dxa"/>
          </w:tcPr>
          <w:p w:rsidR="00B96E6B" w:rsidRPr="002F4601" w:rsidRDefault="000773D6"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w:t>
            </w:r>
            <w:r w:rsidR="00422DCB">
              <w:rPr>
                <w:rFonts w:ascii="Arial" w:hAnsi="Arial" w:cs="Arial"/>
                <w:color w:val="000000" w:themeColor="text1"/>
                <w:sz w:val="18"/>
                <w:szCs w:val="18"/>
              </w:rPr>
              <w:t xml:space="preserve"> </w:t>
            </w:r>
            <w:proofErr w:type="spellStart"/>
            <w:r w:rsidR="00422DCB">
              <w:rPr>
                <w:rFonts w:ascii="Arial" w:hAnsi="Arial" w:cs="Arial"/>
                <w:color w:val="000000" w:themeColor="text1"/>
                <w:sz w:val="18"/>
                <w:szCs w:val="18"/>
              </w:rPr>
              <w:t>Trim</w:t>
            </w:r>
            <w:proofErr w:type="spellEnd"/>
            <w:r w:rsidR="00422DCB">
              <w:rPr>
                <w:rFonts w:ascii="Arial" w:hAnsi="Arial" w:cs="Arial"/>
                <w:color w:val="000000" w:themeColor="text1"/>
                <w:sz w:val="18"/>
                <w:szCs w:val="18"/>
              </w:rPr>
              <w:t xml:space="preserve"> 2020</w:t>
            </w:r>
          </w:p>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584" w:type="dxa"/>
          </w:tcPr>
          <w:p w:rsidR="00B96E6B" w:rsidRPr="002F4601" w:rsidRDefault="000773D6"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w:t>
            </w:r>
            <w:r w:rsidR="00422DCB">
              <w:rPr>
                <w:rFonts w:ascii="Arial" w:hAnsi="Arial" w:cs="Arial"/>
                <w:color w:val="000000" w:themeColor="text1"/>
                <w:sz w:val="18"/>
                <w:szCs w:val="18"/>
              </w:rPr>
              <w:t xml:space="preserve"> </w:t>
            </w:r>
            <w:proofErr w:type="spellStart"/>
            <w:r w:rsidR="00422DCB">
              <w:rPr>
                <w:rFonts w:ascii="Arial" w:hAnsi="Arial" w:cs="Arial"/>
                <w:color w:val="000000" w:themeColor="text1"/>
                <w:sz w:val="18"/>
                <w:szCs w:val="18"/>
              </w:rPr>
              <w:t>Trim</w:t>
            </w:r>
            <w:proofErr w:type="spellEnd"/>
            <w:r w:rsidR="00422DCB">
              <w:rPr>
                <w:rFonts w:ascii="Arial" w:hAnsi="Arial" w:cs="Arial"/>
                <w:color w:val="000000" w:themeColor="text1"/>
                <w:sz w:val="18"/>
                <w:szCs w:val="18"/>
              </w:rPr>
              <w:t xml:space="preserve"> </w:t>
            </w:r>
            <w:r w:rsidR="00B96E6B" w:rsidRPr="002F4601">
              <w:rPr>
                <w:rFonts w:ascii="Arial" w:hAnsi="Arial" w:cs="Arial"/>
                <w:color w:val="000000" w:themeColor="text1"/>
                <w:sz w:val="18"/>
                <w:szCs w:val="18"/>
              </w:rPr>
              <w:t>201</w:t>
            </w:r>
            <w:r w:rsidR="00422DCB">
              <w:rPr>
                <w:rFonts w:ascii="Arial" w:hAnsi="Arial" w:cs="Arial"/>
                <w:color w:val="000000" w:themeColor="text1"/>
                <w:sz w:val="18"/>
                <w:szCs w:val="18"/>
              </w:rPr>
              <w:t>9</w:t>
            </w:r>
          </w:p>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187"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15" w:type="dxa"/>
          </w:tcPr>
          <w:p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9825CF" w:rsidRPr="002F4601"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Receitas Derivadas e Originárias</w:t>
            </w:r>
          </w:p>
        </w:tc>
        <w:tc>
          <w:tcPr>
            <w:tcW w:w="1584" w:type="dxa"/>
            <w:vAlign w:val="center"/>
          </w:tcPr>
          <w:p w:rsidR="00B96E6B" w:rsidRPr="002F4601" w:rsidRDefault="0003438C"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DF66C1">
              <w:rPr>
                <w:rFonts w:ascii="Arial" w:hAnsi="Arial" w:cs="Arial"/>
                <w:color w:val="000000" w:themeColor="text1"/>
                <w:sz w:val="18"/>
                <w:szCs w:val="18"/>
              </w:rPr>
              <w:t>75.138,54</w:t>
            </w:r>
          </w:p>
        </w:tc>
        <w:tc>
          <w:tcPr>
            <w:tcW w:w="1584" w:type="dxa"/>
            <w:vAlign w:val="center"/>
          </w:tcPr>
          <w:p w:rsidR="00B96E6B" w:rsidRPr="002F4601" w:rsidRDefault="00DF66C1"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1.048.607,94</w:t>
            </w:r>
          </w:p>
        </w:tc>
        <w:tc>
          <w:tcPr>
            <w:tcW w:w="1187" w:type="dxa"/>
            <w:vAlign w:val="center"/>
          </w:tcPr>
          <w:p w:rsidR="00B96E6B" w:rsidRPr="002F4601" w:rsidRDefault="003E2226"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w:t>
            </w:r>
            <w:r w:rsidR="00DF66C1">
              <w:rPr>
                <w:rFonts w:ascii="Arial" w:hAnsi="Arial" w:cs="Arial"/>
                <w:color w:val="000000" w:themeColor="text1"/>
                <w:sz w:val="18"/>
                <w:szCs w:val="18"/>
              </w:rPr>
              <w:t>92</w:t>
            </w:r>
            <w:r>
              <w:rPr>
                <w:rFonts w:ascii="Arial" w:hAnsi="Arial" w:cs="Arial"/>
                <w:color w:val="000000" w:themeColor="text1"/>
                <w:sz w:val="18"/>
                <w:szCs w:val="18"/>
              </w:rPr>
              <w:t>,</w:t>
            </w:r>
            <w:r w:rsidR="00DF66C1">
              <w:rPr>
                <w:rFonts w:ascii="Arial" w:hAnsi="Arial" w:cs="Arial"/>
                <w:color w:val="000000" w:themeColor="text1"/>
                <w:sz w:val="18"/>
                <w:szCs w:val="18"/>
              </w:rPr>
              <w:t>83</w:t>
            </w:r>
          </w:p>
        </w:tc>
        <w:tc>
          <w:tcPr>
            <w:tcW w:w="915" w:type="dxa"/>
            <w:vAlign w:val="center"/>
          </w:tcPr>
          <w:p w:rsidR="00B96E6B" w:rsidRPr="002F4601" w:rsidRDefault="00B521B6"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B96E6B" w:rsidRPr="002F4601">
              <w:rPr>
                <w:rFonts w:ascii="Arial" w:hAnsi="Arial" w:cs="Arial"/>
                <w:color w:val="000000" w:themeColor="text1"/>
                <w:sz w:val="18"/>
                <w:szCs w:val="18"/>
              </w:rPr>
              <w:t>0,</w:t>
            </w:r>
            <w:r>
              <w:rPr>
                <w:rFonts w:ascii="Arial" w:hAnsi="Arial" w:cs="Arial"/>
                <w:color w:val="000000" w:themeColor="text1"/>
                <w:sz w:val="18"/>
                <w:szCs w:val="18"/>
              </w:rPr>
              <w:t>0</w:t>
            </w:r>
            <w:r w:rsidR="00DF66C1">
              <w:rPr>
                <w:rFonts w:ascii="Arial" w:hAnsi="Arial" w:cs="Arial"/>
                <w:color w:val="000000" w:themeColor="text1"/>
                <w:sz w:val="18"/>
                <w:szCs w:val="18"/>
              </w:rPr>
              <w:t>3</w:t>
            </w:r>
          </w:p>
        </w:tc>
      </w:tr>
      <w:tr w:rsidR="009825CF" w:rsidRPr="002F4601" w:rsidTr="00B96E6B">
        <w:trPr>
          <w:trHeight w:val="218"/>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Correntes Recebidas</w:t>
            </w:r>
          </w:p>
        </w:tc>
        <w:tc>
          <w:tcPr>
            <w:tcW w:w="1584" w:type="dxa"/>
            <w:vAlign w:val="center"/>
          </w:tcPr>
          <w:p w:rsidR="00B96E6B" w:rsidRPr="002F4601" w:rsidRDefault="00CE3B7E"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065422">
              <w:rPr>
                <w:rFonts w:ascii="Arial" w:hAnsi="Arial" w:cs="Arial"/>
                <w:color w:val="000000" w:themeColor="text1"/>
                <w:sz w:val="18"/>
                <w:szCs w:val="18"/>
              </w:rPr>
              <w:t xml:space="preserve"> </w:t>
            </w:r>
            <w:r>
              <w:rPr>
                <w:rFonts w:ascii="Arial" w:hAnsi="Arial" w:cs="Arial"/>
                <w:color w:val="000000" w:themeColor="text1"/>
                <w:sz w:val="18"/>
                <w:szCs w:val="18"/>
              </w:rPr>
              <w:t xml:space="preserve">0,00 </w:t>
            </w:r>
          </w:p>
        </w:tc>
        <w:tc>
          <w:tcPr>
            <w:tcW w:w="1584" w:type="dxa"/>
            <w:vAlign w:val="center"/>
          </w:tcPr>
          <w:p w:rsidR="00B96E6B" w:rsidRPr="002F4601" w:rsidRDefault="00CE3B7E"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0,00</w:t>
            </w:r>
          </w:p>
        </w:tc>
        <w:tc>
          <w:tcPr>
            <w:tcW w:w="1187" w:type="dxa"/>
            <w:vAlign w:val="center"/>
          </w:tcPr>
          <w:p w:rsidR="00B96E6B" w:rsidRPr="002F4601" w:rsidRDefault="003E2226"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915" w:type="dxa"/>
            <w:vAlign w:val="center"/>
          </w:tcPr>
          <w:p w:rsidR="00B96E6B" w:rsidRPr="002F4601" w:rsidRDefault="00B521B6"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B96E6B" w:rsidRPr="002F4601">
              <w:rPr>
                <w:rFonts w:ascii="Arial" w:hAnsi="Arial" w:cs="Arial"/>
                <w:color w:val="000000" w:themeColor="text1"/>
                <w:sz w:val="18"/>
                <w:szCs w:val="18"/>
              </w:rPr>
              <w:t>0,00</w:t>
            </w:r>
          </w:p>
        </w:tc>
      </w:tr>
      <w:tr w:rsidR="009825CF" w:rsidRPr="002F4601"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w:t>
            </w:r>
            <w:r w:rsidR="00DF66C1">
              <w:rPr>
                <w:rFonts w:ascii="Arial" w:hAnsi="Arial" w:cs="Arial"/>
                <w:b w:val="0"/>
                <w:color w:val="000000" w:themeColor="text1"/>
                <w:sz w:val="18"/>
                <w:szCs w:val="18"/>
              </w:rPr>
              <w:t>s</w:t>
            </w:r>
            <w:r w:rsidRPr="002F4601">
              <w:rPr>
                <w:rFonts w:ascii="Arial" w:hAnsi="Arial" w:cs="Arial"/>
                <w:b w:val="0"/>
                <w:color w:val="000000" w:themeColor="text1"/>
                <w:sz w:val="18"/>
                <w:szCs w:val="18"/>
              </w:rPr>
              <w:t xml:space="preserve"> Ingressos das Operações</w:t>
            </w:r>
          </w:p>
        </w:tc>
        <w:tc>
          <w:tcPr>
            <w:tcW w:w="1584" w:type="dxa"/>
            <w:vAlign w:val="center"/>
          </w:tcPr>
          <w:p w:rsidR="00B96E6B" w:rsidRPr="002F4601" w:rsidRDefault="00CE3B7E"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DF66C1">
              <w:rPr>
                <w:rFonts w:ascii="Arial" w:hAnsi="Arial" w:cs="Arial"/>
                <w:color w:val="000000" w:themeColor="text1"/>
                <w:sz w:val="18"/>
                <w:szCs w:val="18"/>
              </w:rPr>
              <w:t>234.241.636,80</w:t>
            </w:r>
          </w:p>
        </w:tc>
        <w:tc>
          <w:tcPr>
            <w:tcW w:w="1584" w:type="dxa"/>
            <w:vAlign w:val="center"/>
          </w:tcPr>
          <w:p w:rsidR="00B96E6B" w:rsidRPr="002F4601" w:rsidRDefault="00DF66C1"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238.398.951,56</w:t>
            </w:r>
          </w:p>
        </w:tc>
        <w:tc>
          <w:tcPr>
            <w:tcW w:w="1187" w:type="dxa"/>
            <w:vAlign w:val="center"/>
          </w:tcPr>
          <w:p w:rsidR="00B96E6B" w:rsidRPr="002F4601" w:rsidRDefault="00B521B6"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w:t>
            </w:r>
            <w:r w:rsidR="00DF66C1">
              <w:rPr>
                <w:rFonts w:ascii="Arial" w:hAnsi="Arial" w:cs="Arial"/>
                <w:color w:val="000000" w:themeColor="text1"/>
                <w:sz w:val="18"/>
                <w:szCs w:val="18"/>
              </w:rPr>
              <w:t>1,74</w:t>
            </w:r>
          </w:p>
        </w:tc>
        <w:tc>
          <w:tcPr>
            <w:tcW w:w="915" w:type="dxa"/>
            <w:vAlign w:val="center"/>
          </w:tcPr>
          <w:p w:rsidR="00B96E6B" w:rsidRPr="002F4601" w:rsidRDefault="00B521B6" w:rsidP="0035698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B96E6B" w:rsidRPr="002F4601">
              <w:rPr>
                <w:rFonts w:ascii="Arial" w:hAnsi="Arial" w:cs="Arial"/>
                <w:color w:val="000000" w:themeColor="text1"/>
                <w:sz w:val="18"/>
                <w:szCs w:val="18"/>
              </w:rPr>
              <w:t>99,</w:t>
            </w:r>
            <w:r>
              <w:rPr>
                <w:rFonts w:ascii="Arial" w:hAnsi="Arial" w:cs="Arial"/>
                <w:color w:val="000000" w:themeColor="text1"/>
                <w:sz w:val="18"/>
                <w:szCs w:val="18"/>
              </w:rPr>
              <w:t>9</w:t>
            </w:r>
            <w:r w:rsidR="00DF66C1">
              <w:rPr>
                <w:rFonts w:ascii="Arial" w:hAnsi="Arial" w:cs="Arial"/>
                <w:color w:val="000000" w:themeColor="text1"/>
                <w:sz w:val="18"/>
                <w:szCs w:val="18"/>
              </w:rPr>
              <w:t>7</w:t>
            </w:r>
          </w:p>
        </w:tc>
      </w:tr>
      <w:tr w:rsidR="009825CF" w:rsidRPr="002F4601" w:rsidTr="00B96E6B">
        <w:trPr>
          <w:trHeight w:val="205"/>
        </w:trPr>
        <w:tc>
          <w:tcPr>
            <w:cnfStyle w:val="001000000000" w:firstRow="0" w:lastRow="0" w:firstColumn="1" w:lastColumn="0" w:oddVBand="0" w:evenVBand="0" w:oddHBand="0" w:evenHBand="0" w:firstRowFirstColumn="0" w:firstRowLastColumn="0" w:lastRowFirstColumn="0" w:lastRowLastColumn="0"/>
            <w:tcW w:w="3751" w:type="dxa"/>
          </w:tcPr>
          <w:p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Total</w:t>
            </w:r>
          </w:p>
        </w:tc>
        <w:tc>
          <w:tcPr>
            <w:tcW w:w="1584" w:type="dxa"/>
            <w:vAlign w:val="center"/>
          </w:tcPr>
          <w:p w:rsidR="00B96E6B" w:rsidRPr="002F4601" w:rsidRDefault="00DF66C1"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234.316.775,34</w:t>
            </w:r>
          </w:p>
        </w:tc>
        <w:tc>
          <w:tcPr>
            <w:tcW w:w="1584" w:type="dxa"/>
            <w:vAlign w:val="center"/>
          </w:tcPr>
          <w:p w:rsidR="00B96E6B" w:rsidRPr="002F4601" w:rsidRDefault="00DF66C1"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239.447.559,50</w:t>
            </w:r>
          </w:p>
        </w:tc>
        <w:tc>
          <w:tcPr>
            <w:tcW w:w="1187" w:type="dxa"/>
            <w:vAlign w:val="center"/>
          </w:tcPr>
          <w:p w:rsidR="00B96E6B" w:rsidRPr="002F4601" w:rsidRDefault="00B521B6"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w:t>
            </w:r>
            <w:r w:rsidR="00DF66C1">
              <w:rPr>
                <w:rFonts w:ascii="Arial" w:hAnsi="Arial" w:cs="Arial"/>
                <w:color w:val="000000" w:themeColor="text1"/>
                <w:sz w:val="18"/>
                <w:szCs w:val="18"/>
              </w:rPr>
              <w:t>2,14</w:t>
            </w:r>
          </w:p>
        </w:tc>
        <w:tc>
          <w:tcPr>
            <w:tcW w:w="915" w:type="dxa"/>
            <w:vAlign w:val="center"/>
          </w:tcPr>
          <w:p w:rsidR="00B96E6B" w:rsidRPr="002F4601" w:rsidRDefault="00B96E6B" w:rsidP="0035698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100,00</w:t>
            </w:r>
          </w:p>
        </w:tc>
      </w:tr>
    </w:tbl>
    <w:p w:rsidR="00B96E6B" w:rsidRPr="002F4601" w:rsidRDefault="007A0E25" w:rsidP="00B96E6B">
      <w:pPr>
        <w:spacing w:line="240" w:lineRule="auto"/>
        <w:jc w:val="both"/>
        <w:rPr>
          <w:rFonts w:ascii="Arial" w:hAnsi="Arial" w:cs="Arial"/>
          <w:color w:val="000000" w:themeColor="text1"/>
          <w:sz w:val="18"/>
          <w:szCs w:val="18"/>
        </w:rPr>
      </w:pPr>
      <w:r w:rsidRPr="002F4601">
        <w:rPr>
          <w:rFonts w:ascii="Arial" w:hAnsi="Arial" w:cs="Arial"/>
          <w:color w:val="000000" w:themeColor="text1"/>
          <w:sz w:val="18"/>
          <w:szCs w:val="18"/>
        </w:rPr>
        <w:t xml:space="preserve">Fonte: </w:t>
      </w:r>
      <w:r w:rsidR="007B633E">
        <w:rPr>
          <w:rFonts w:ascii="Arial" w:hAnsi="Arial" w:cs="Arial"/>
          <w:color w:val="000000" w:themeColor="text1"/>
          <w:sz w:val="18"/>
          <w:szCs w:val="18"/>
        </w:rPr>
        <w:t>Demonstraç</w:t>
      </w:r>
      <w:r w:rsidR="00DF66C1">
        <w:rPr>
          <w:rFonts w:ascii="Arial" w:hAnsi="Arial" w:cs="Arial"/>
          <w:color w:val="000000" w:themeColor="text1"/>
          <w:sz w:val="18"/>
          <w:szCs w:val="18"/>
        </w:rPr>
        <w:t>ão</w:t>
      </w:r>
      <w:r w:rsidR="007B633E">
        <w:rPr>
          <w:rFonts w:ascii="Arial" w:hAnsi="Arial" w:cs="Arial"/>
          <w:color w:val="000000" w:themeColor="text1"/>
          <w:sz w:val="18"/>
          <w:szCs w:val="18"/>
        </w:rPr>
        <w:t xml:space="preserve"> dos Fluxos de Caixa. </w:t>
      </w:r>
      <w:proofErr w:type="spellStart"/>
      <w:r w:rsidR="00B96E6B" w:rsidRPr="002F4601">
        <w:rPr>
          <w:rFonts w:ascii="Arial" w:hAnsi="Arial" w:cs="Arial"/>
          <w:color w:val="000000" w:themeColor="text1"/>
          <w:sz w:val="18"/>
          <w:szCs w:val="18"/>
        </w:rPr>
        <w:t>Siafi</w:t>
      </w:r>
      <w:proofErr w:type="spellEnd"/>
      <w:r w:rsidR="007B633E">
        <w:rPr>
          <w:rFonts w:ascii="Arial" w:hAnsi="Arial" w:cs="Arial"/>
          <w:color w:val="000000" w:themeColor="text1"/>
          <w:sz w:val="18"/>
          <w:szCs w:val="18"/>
        </w:rPr>
        <w:t>,</w:t>
      </w:r>
      <w:r w:rsidR="003C5BFE">
        <w:rPr>
          <w:rFonts w:ascii="Arial" w:hAnsi="Arial" w:cs="Arial"/>
          <w:color w:val="000000" w:themeColor="text1"/>
          <w:sz w:val="18"/>
          <w:szCs w:val="18"/>
        </w:rPr>
        <w:t xml:space="preserve"> </w:t>
      </w:r>
      <w:r w:rsidR="00962DD8">
        <w:rPr>
          <w:rFonts w:ascii="Arial" w:hAnsi="Arial" w:cs="Arial"/>
          <w:color w:val="000000" w:themeColor="text1"/>
          <w:sz w:val="18"/>
          <w:szCs w:val="18"/>
        </w:rPr>
        <w:t>2020</w:t>
      </w:r>
      <w:r w:rsidR="00B96E6B" w:rsidRPr="002F4601">
        <w:rPr>
          <w:rFonts w:ascii="Arial" w:hAnsi="Arial" w:cs="Arial"/>
          <w:color w:val="000000" w:themeColor="text1"/>
          <w:sz w:val="18"/>
          <w:szCs w:val="18"/>
        </w:rPr>
        <w:t>.</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As Receitas Derivadas e Originárias referem-se as Receitas Patrimoniais, Receitas de Serviços e Outras Receitas Derivadas e Originárias. </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 que totalizam R$ </w:t>
      </w:r>
      <w:r w:rsidR="00201361">
        <w:rPr>
          <w:rFonts w:ascii="Arial" w:hAnsi="Arial" w:cs="Arial"/>
          <w:color w:val="000000" w:themeColor="text1"/>
          <w:sz w:val="20"/>
          <w:szCs w:val="20"/>
        </w:rPr>
        <w:t>234.241.636,80</w:t>
      </w:r>
      <w:r w:rsidRPr="002F4601">
        <w:rPr>
          <w:rFonts w:ascii="Arial" w:hAnsi="Arial" w:cs="Arial"/>
          <w:color w:val="000000" w:themeColor="text1"/>
          <w:sz w:val="20"/>
          <w:szCs w:val="20"/>
        </w:rPr>
        <w:t xml:space="preserve"> no </w:t>
      </w:r>
      <w:r w:rsidR="00201361">
        <w:rPr>
          <w:rFonts w:ascii="Arial" w:hAnsi="Arial" w:cs="Arial"/>
          <w:color w:val="000000" w:themeColor="text1"/>
          <w:sz w:val="20"/>
          <w:szCs w:val="20"/>
        </w:rPr>
        <w:t>segundo</w:t>
      </w:r>
      <w:r w:rsidR="007A0E25" w:rsidRPr="002F4601">
        <w:rPr>
          <w:rFonts w:ascii="Arial" w:hAnsi="Arial" w:cs="Arial"/>
          <w:color w:val="000000" w:themeColor="text1"/>
          <w:sz w:val="20"/>
          <w:szCs w:val="20"/>
        </w:rPr>
        <w:t xml:space="preserve"> trimestre de 20</w:t>
      </w:r>
      <w:r w:rsidR="002A577D">
        <w:rPr>
          <w:rFonts w:ascii="Arial" w:hAnsi="Arial" w:cs="Arial"/>
          <w:color w:val="000000" w:themeColor="text1"/>
          <w:sz w:val="20"/>
          <w:szCs w:val="20"/>
        </w:rPr>
        <w:t>20</w:t>
      </w:r>
      <w:r w:rsidRPr="002F4601">
        <w:rPr>
          <w:rFonts w:ascii="Arial" w:hAnsi="Arial" w:cs="Arial"/>
          <w:color w:val="000000" w:themeColor="text1"/>
          <w:sz w:val="20"/>
          <w:szCs w:val="20"/>
        </w:rPr>
        <w:t xml:space="preserve"> e apresentam uma variação </w:t>
      </w:r>
      <w:r w:rsidR="002A577D">
        <w:rPr>
          <w:rFonts w:ascii="Arial" w:hAnsi="Arial" w:cs="Arial"/>
          <w:color w:val="000000" w:themeColor="text1"/>
          <w:sz w:val="20"/>
          <w:szCs w:val="20"/>
        </w:rPr>
        <w:t xml:space="preserve">negativa </w:t>
      </w:r>
      <w:r w:rsidRPr="002F4601">
        <w:rPr>
          <w:rFonts w:ascii="Arial" w:hAnsi="Arial" w:cs="Arial"/>
          <w:color w:val="000000" w:themeColor="text1"/>
          <w:sz w:val="20"/>
          <w:szCs w:val="20"/>
        </w:rPr>
        <w:t>de</w:t>
      </w:r>
      <w:r w:rsidR="002A577D">
        <w:rPr>
          <w:rFonts w:ascii="Arial" w:hAnsi="Arial" w:cs="Arial"/>
          <w:color w:val="000000" w:themeColor="text1"/>
          <w:sz w:val="20"/>
          <w:szCs w:val="20"/>
        </w:rPr>
        <w:t xml:space="preserve"> </w:t>
      </w:r>
      <w:r w:rsidR="00201361">
        <w:rPr>
          <w:rFonts w:ascii="Arial" w:hAnsi="Arial" w:cs="Arial"/>
          <w:color w:val="000000" w:themeColor="text1"/>
          <w:sz w:val="20"/>
          <w:szCs w:val="20"/>
        </w:rPr>
        <w:t>1,74</w:t>
      </w:r>
      <w:r w:rsidR="002A577D">
        <w:rPr>
          <w:rFonts w:ascii="Arial" w:hAnsi="Arial" w:cs="Arial"/>
          <w:color w:val="000000" w:themeColor="text1"/>
          <w:sz w:val="20"/>
          <w:szCs w:val="20"/>
        </w:rPr>
        <w:t xml:space="preserve">% em relação ao </w:t>
      </w:r>
      <w:r w:rsidR="00201361">
        <w:rPr>
          <w:rFonts w:ascii="Arial" w:hAnsi="Arial" w:cs="Arial"/>
          <w:color w:val="000000" w:themeColor="text1"/>
          <w:sz w:val="20"/>
          <w:szCs w:val="20"/>
        </w:rPr>
        <w:t>2</w:t>
      </w:r>
      <w:r w:rsidR="002A577D">
        <w:rPr>
          <w:rFonts w:ascii="Arial" w:hAnsi="Arial" w:cs="Arial"/>
          <w:color w:val="000000" w:themeColor="text1"/>
          <w:sz w:val="20"/>
          <w:szCs w:val="20"/>
        </w:rPr>
        <w:t>º trimestre 2019</w:t>
      </w:r>
      <w:r w:rsidRPr="002F4601">
        <w:rPr>
          <w:rFonts w:ascii="Arial" w:hAnsi="Arial" w:cs="Arial"/>
          <w:color w:val="000000" w:themeColor="text1"/>
          <w:sz w:val="20"/>
          <w:szCs w:val="20"/>
        </w:rPr>
        <w:t>.</w:t>
      </w: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Os desembolsos correspondem às Despesas Orçamentárias pagas de atividades operacionais do exercício e ao pagamento dos restos a pagar. Em 3</w:t>
      </w:r>
      <w:r w:rsidR="00356982">
        <w:rPr>
          <w:rFonts w:ascii="Arial" w:hAnsi="Arial" w:cs="Arial"/>
          <w:color w:val="000000" w:themeColor="text1"/>
          <w:sz w:val="20"/>
          <w:szCs w:val="20"/>
        </w:rPr>
        <w:t>0</w:t>
      </w:r>
      <w:r w:rsidRPr="002F4601">
        <w:rPr>
          <w:rFonts w:ascii="Arial" w:hAnsi="Arial" w:cs="Arial"/>
          <w:color w:val="000000" w:themeColor="text1"/>
          <w:sz w:val="20"/>
          <w:szCs w:val="20"/>
        </w:rPr>
        <w:t>/</w:t>
      </w:r>
      <w:r w:rsidR="00504996">
        <w:rPr>
          <w:rFonts w:ascii="Arial" w:hAnsi="Arial" w:cs="Arial"/>
          <w:color w:val="000000" w:themeColor="text1"/>
          <w:sz w:val="20"/>
          <w:szCs w:val="20"/>
        </w:rPr>
        <w:t>0</w:t>
      </w:r>
      <w:r w:rsidR="00356982">
        <w:rPr>
          <w:rFonts w:ascii="Arial" w:hAnsi="Arial" w:cs="Arial"/>
          <w:color w:val="000000" w:themeColor="text1"/>
          <w:sz w:val="20"/>
          <w:szCs w:val="20"/>
        </w:rPr>
        <w:t>6</w:t>
      </w:r>
      <w:r w:rsidRPr="002F4601">
        <w:rPr>
          <w:rFonts w:ascii="Arial" w:hAnsi="Arial" w:cs="Arial"/>
          <w:color w:val="000000" w:themeColor="text1"/>
          <w:sz w:val="20"/>
          <w:szCs w:val="20"/>
        </w:rPr>
        <w:t>/20</w:t>
      </w:r>
      <w:r w:rsidR="00504996">
        <w:rPr>
          <w:rFonts w:ascii="Arial" w:hAnsi="Arial" w:cs="Arial"/>
          <w:color w:val="000000" w:themeColor="text1"/>
          <w:sz w:val="20"/>
          <w:szCs w:val="20"/>
        </w:rPr>
        <w:t>20</w:t>
      </w:r>
      <w:r w:rsidRPr="002F4601">
        <w:rPr>
          <w:rFonts w:ascii="Arial" w:hAnsi="Arial" w:cs="Arial"/>
          <w:color w:val="000000" w:themeColor="text1"/>
          <w:sz w:val="20"/>
          <w:szCs w:val="20"/>
        </w:rPr>
        <w:t xml:space="preserve">, do total dos desembolsos da </w:t>
      </w:r>
      <w:r w:rsidRPr="002F4601">
        <w:rPr>
          <w:rFonts w:ascii="Arial" w:hAnsi="Arial" w:cs="Arial"/>
          <w:color w:val="000000" w:themeColor="text1"/>
          <w:sz w:val="20"/>
          <w:szCs w:val="20"/>
        </w:rPr>
        <w:lastRenderedPageBreak/>
        <w:t xml:space="preserve">entidade, R$ </w:t>
      </w:r>
      <w:r w:rsidR="00CC5E0C">
        <w:rPr>
          <w:rFonts w:ascii="Arial" w:hAnsi="Arial" w:cs="Arial"/>
          <w:color w:val="000000" w:themeColor="text1"/>
          <w:sz w:val="20"/>
          <w:szCs w:val="20"/>
        </w:rPr>
        <w:t>238.492.495,44</w:t>
      </w:r>
      <w:r w:rsidRPr="002F4601">
        <w:rPr>
          <w:rFonts w:ascii="Arial" w:hAnsi="Arial" w:cs="Arial"/>
          <w:color w:val="000000" w:themeColor="text1"/>
          <w:sz w:val="20"/>
          <w:szCs w:val="20"/>
        </w:rPr>
        <w:t>, referem-se, principalmente, a despesas com Pessoal e Demais Despesas. Os desembolsos estão expostos na tabela a seguir.</w:t>
      </w:r>
    </w:p>
    <w:p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hAnsi="Arial" w:cs="Arial"/>
          <w:b/>
          <w:color w:val="000000" w:themeColor="text1"/>
          <w:sz w:val="20"/>
          <w:szCs w:val="20"/>
        </w:rPr>
        <w:t xml:space="preserve">Tabela </w:t>
      </w:r>
      <w:r w:rsidR="00A9287F">
        <w:rPr>
          <w:rFonts w:ascii="Arial" w:hAnsi="Arial" w:cs="Arial"/>
          <w:b/>
          <w:color w:val="000000" w:themeColor="text1"/>
          <w:sz w:val="20"/>
          <w:szCs w:val="20"/>
        </w:rPr>
        <w:t>20</w:t>
      </w:r>
      <w:r w:rsidRPr="002F4601">
        <w:rPr>
          <w:rFonts w:ascii="Arial" w:hAnsi="Arial" w:cs="Arial"/>
          <w:b/>
          <w:color w:val="000000" w:themeColor="text1"/>
          <w:sz w:val="20"/>
          <w:szCs w:val="20"/>
        </w:rPr>
        <w:t xml:space="preserve"> - Desembolsos - Composição</w:t>
      </w:r>
    </w:p>
    <w:tbl>
      <w:tblPr>
        <w:tblStyle w:val="TabelaSimples21"/>
        <w:tblW w:w="9059" w:type="dxa"/>
        <w:tblLook w:val="04A0" w:firstRow="1" w:lastRow="0" w:firstColumn="1" w:lastColumn="0" w:noHBand="0" w:noVBand="1"/>
      </w:tblPr>
      <w:tblGrid>
        <w:gridCol w:w="3678"/>
        <w:gridCol w:w="1678"/>
        <w:gridCol w:w="1678"/>
        <w:gridCol w:w="1098"/>
        <w:gridCol w:w="927"/>
      </w:tblGrid>
      <w:tr w:rsidR="009825CF" w:rsidRPr="002F4601" w:rsidTr="00F01A6C">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rsidR="00F01A6C" w:rsidRPr="002F4601" w:rsidRDefault="00CC5E0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w:t>
            </w:r>
            <w:r w:rsidR="005A3AE7">
              <w:rPr>
                <w:rFonts w:ascii="Arial" w:hAnsi="Arial" w:cs="Arial"/>
                <w:color w:val="000000" w:themeColor="text1"/>
                <w:sz w:val="18"/>
                <w:szCs w:val="18"/>
              </w:rPr>
              <w:t xml:space="preserve"> Tri 2020</w:t>
            </w:r>
          </w:p>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rsidR="00F01A6C" w:rsidRPr="002F4601" w:rsidRDefault="005A3AE7"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2 </w:t>
            </w:r>
            <w:proofErr w:type="spellStart"/>
            <w:r>
              <w:rPr>
                <w:rFonts w:ascii="Arial" w:hAnsi="Arial" w:cs="Arial"/>
                <w:color w:val="000000" w:themeColor="text1"/>
                <w:sz w:val="18"/>
                <w:szCs w:val="18"/>
              </w:rPr>
              <w:t>Trim</w:t>
            </w:r>
            <w:proofErr w:type="spellEnd"/>
            <w:r>
              <w:rPr>
                <w:rFonts w:ascii="Arial" w:hAnsi="Arial" w:cs="Arial"/>
                <w:color w:val="000000" w:themeColor="text1"/>
                <w:sz w:val="18"/>
                <w:szCs w:val="18"/>
              </w:rPr>
              <w:t xml:space="preserve"> </w:t>
            </w:r>
            <w:r w:rsidR="00F01A6C" w:rsidRPr="002F4601">
              <w:rPr>
                <w:rFonts w:ascii="Arial" w:hAnsi="Arial" w:cs="Arial"/>
                <w:color w:val="000000" w:themeColor="text1"/>
                <w:sz w:val="18"/>
                <w:szCs w:val="18"/>
              </w:rPr>
              <w:t>201</w:t>
            </w:r>
            <w:r>
              <w:rPr>
                <w:rFonts w:ascii="Arial" w:hAnsi="Arial" w:cs="Arial"/>
                <w:color w:val="000000" w:themeColor="text1"/>
                <w:sz w:val="18"/>
                <w:szCs w:val="18"/>
              </w:rPr>
              <w:t>9</w:t>
            </w:r>
          </w:p>
          <w:p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Pessoal e Demais Despesas</w:t>
            </w:r>
          </w:p>
        </w:tc>
        <w:tc>
          <w:tcPr>
            <w:tcW w:w="1678" w:type="dxa"/>
            <w:vAlign w:val="center"/>
          </w:tcPr>
          <w:p w:rsidR="00F01A6C" w:rsidRPr="002F4601" w:rsidRDefault="00CC5E0C"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195.572.841,28</w:t>
            </w:r>
          </w:p>
        </w:tc>
        <w:tc>
          <w:tcPr>
            <w:tcW w:w="1678" w:type="dxa"/>
            <w:vAlign w:val="center"/>
          </w:tcPr>
          <w:p w:rsidR="00F01A6C" w:rsidRPr="002F4601" w:rsidRDefault="00CC5E0C"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192.385.899,89</w:t>
            </w:r>
          </w:p>
        </w:tc>
        <w:tc>
          <w:tcPr>
            <w:tcW w:w="1098" w:type="dxa"/>
            <w:vAlign w:val="center"/>
          </w:tcPr>
          <w:p w:rsidR="00F01A6C" w:rsidRPr="002F4601" w:rsidRDefault="00D95C17"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E87E83">
              <w:rPr>
                <w:rFonts w:ascii="Arial" w:hAnsi="Arial" w:cs="Arial"/>
                <w:color w:val="000000" w:themeColor="text1"/>
                <w:sz w:val="18"/>
                <w:szCs w:val="18"/>
              </w:rPr>
              <w:t>1,</w:t>
            </w:r>
            <w:r w:rsidR="0004699A">
              <w:rPr>
                <w:rFonts w:ascii="Arial" w:hAnsi="Arial" w:cs="Arial"/>
                <w:color w:val="000000" w:themeColor="text1"/>
                <w:sz w:val="18"/>
                <w:szCs w:val="18"/>
              </w:rPr>
              <w:t>66</w:t>
            </w:r>
          </w:p>
        </w:tc>
        <w:tc>
          <w:tcPr>
            <w:tcW w:w="927" w:type="dxa"/>
            <w:vAlign w:val="center"/>
          </w:tcPr>
          <w:p w:rsidR="00F01A6C" w:rsidRPr="002F4601" w:rsidRDefault="00A805CB"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04699A">
              <w:rPr>
                <w:rFonts w:ascii="Arial" w:hAnsi="Arial" w:cs="Arial"/>
                <w:color w:val="000000" w:themeColor="text1"/>
                <w:sz w:val="18"/>
                <w:szCs w:val="18"/>
              </w:rPr>
              <w:t>82,00</w:t>
            </w:r>
          </w:p>
        </w:tc>
      </w:tr>
      <w:tr w:rsidR="009825CF" w:rsidRPr="002F4601" w:rsidTr="00F01A6C">
        <w:trPr>
          <w:trHeight w:val="225"/>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Juros e Encargos da Dívida</w:t>
            </w:r>
          </w:p>
        </w:tc>
        <w:tc>
          <w:tcPr>
            <w:tcW w:w="1678" w:type="dxa"/>
            <w:vAlign w:val="center"/>
          </w:tcPr>
          <w:p w:rsidR="00F01A6C" w:rsidRPr="002F4601" w:rsidRDefault="00D95C17"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0,00    </w:t>
            </w:r>
          </w:p>
        </w:tc>
        <w:tc>
          <w:tcPr>
            <w:tcW w:w="1678" w:type="dxa"/>
            <w:vAlign w:val="center"/>
          </w:tcPr>
          <w:p w:rsidR="00F01A6C" w:rsidRPr="002F4601" w:rsidRDefault="00D95C17"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0,00</w:t>
            </w:r>
          </w:p>
        </w:tc>
        <w:tc>
          <w:tcPr>
            <w:tcW w:w="1098" w:type="dxa"/>
            <w:vAlign w:val="center"/>
          </w:tcPr>
          <w:p w:rsidR="00F01A6C" w:rsidRPr="002F4601" w:rsidRDefault="003C5BFE"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D95C17">
              <w:rPr>
                <w:rFonts w:ascii="Arial" w:hAnsi="Arial" w:cs="Arial"/>
                <w:color w:val="000000" w:themeColor="text1"/>
                <w:sz w:val="18"/>
                <w:szCs w:val="18"/>
              </w:rPr>
              <w:t>0,00</w:t>
            </w:r>
          </w:p>
        </w:tc>
        <w:tc>
          <w:tcPr>
            <w:tcW w:w="927" w:type="dxa"/>
            <w:vAlign w:val="center"/>
          </w:tcPr>
          <w:p w:rsidR="00F01A6C" w:rsidRPr="002F4601" w:rsidRDefault="00A805CB"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D95C17">
              <w:rPr>
                <w:rFonts w:ascii="Arial" w:hAnsi="Arial" w:cs="Arial"/>
                <w:color w:val="000000" w:themeColor="text1"/>
                <w:sz w:val="18"/>
                <w:szCs w:val="18"/>
              </w:rPr>
              <w:t>0,00</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Concedidas</w:t>
            </w:r>
          </w:p>
        </w:tc>
        <w:tc>
          <w:tcPr>
            <w:tcW w:w="1678" w:type="dxa"/>
            <w:vAlign w:val="center"/>
          </w:tcPr>
          <w:p w:rsidR="00F01A6C" w:rsidRPr="002F4601" w:rsidRDefault="0054161B"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CC5E0C">
              <w:rPr>
                <w:rFonts w:ascii="Arial" w:hAnsi="Arial" w:cs="Arial"/>
                <w:color w:val="000000" w:themeColor="text1"/>
                <w:sz w:val="18"/>
                <w:szCs w:val="18"/>
              </w:rPr>
              <w:t>25.530.365,89</w:t>
            </w:r>
          </w:p>
        </w:tc>
        <w:tc>
          <w:tcPr>
            <w:tcW w:w="1678" w:type="dxa"/>
            <w:vAlign w:val="center"/>
          </w:tcPr>
          <w:p w:rsidR="00F01A6C" w:rsidRPr="002F4601" w:rsidRDefault="0054161B"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CC5E0C">
              <w:rPr>
                <w:rFonts w:ascii="Arial" w:hAnsi="Arial" w:cs="Arial"/>
                <w:color w:val="000000" w:themeColor="text1"/>
                <w:sz w:val="18"/>
                <w:szCs w:val="18"/>
              </w:rPr>
              <w:t>23.830.068,37</w:t>
            </w:r>
          </w:p>
        </w:tc>
        <w:tc>
          <w:tcPr>
            <w:tcW w:w="1098" w:type="dxa"/>
            <w:vAlign w:val="center"/>
          </w:tcPr>
          <w:p w:rsidR="00F01A6C" w:rsidRPr="002F4601" w:rsidRDefault="00E87E83"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04699A">
              <w:rPr>
                <w:rFonts w:ascii="Arial" w:hAnsi="Arial" w:cs="Arial"/>
                <w:color w:val="000000" w:themeColor="text1"/>
                <w:sz w:val="18"/>
                <w:szCs w:val="18"/>
              </w:rPr>
              <w:t>7,14</w:t>
            </w:r>
          </w:p>
        </w:tc>
        <w:tc>
          <w:tcPr>
            <w:tcW w:w="927" w:type="dxa"/>
            <w:vAlign w:val="center"/>
          </w:tcPr>
          <w:p w:rsidR="00F01A6C" w:rsidRPr="002F4601" w:rsidRDefault="00A805CB"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04699A">
              <w:rPr>
                <w:rFonts w:ascii="Arial" w:hAnsi="Arial" w:cs="Arial"/>
                <w:color w:val="000000" w:themeColor="text1"/>
                <w:sz w:val="18"/>
                <w:szCs w:val="18"/>
              </w:rPr>
              <w:t>10,70</w:t>
            </w:r>
          </w:p>
        </w:tc>
      </w:tr>
      <w:tr w:rsidR="009825CF" w:rsidRPr="002F4601" w:rsidTr="00F01A6C">
        <w:trPr>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das Operações</w:t>
            </w:r>
          </w:p>
        </w:tc>
        <w:tc>
          <w:tcPr>
            <w:tcW w:w="1678" w:type="dxa"/>
            <w:vAlign w:val="center"/>
          </w:tcPr>
          <w:p w:rsidR="00F01A6C" w:rsidRPr="002F4601" w:rsidRDefault="0054161B"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bCs/>
                <w:color w:val="000000" w:themeColor="text1"/>
                <w:sz w:val="18"/>
                <w:szCs w:val="18"/>
              </w:rPr>
              <w:t xml:space="preserve">   </w:t>
            </w:r>
            <w:r w:rsidR="002A0B7E">
              <w:rPr>
                <w:rFonts w:ascii="Arial" w:hAnsi="Arial" w:cs="Arial"/>
                <w:bCs/>
                <w:color w:val="000000" w:themeColor="text1"/>
                <w:sz w:val="18"/>
                <w:szCs w:val="18"/>
              </w:rPr>
              <w:t xml:space="preserve"> </w:t>
            </w:r>
            <w:r w:rsidR="00CC5E0C">
              <w:rPr>
                <w:rFonts w:ascii="Arial" w:hAnsi="Arial" w:cs="Arial"/>
                <w:bCs/>
                <w:color w:val="000000" w:themeColor="text1"/>
                <w:sz w:val="18"/>
                <w:szCs w:val="18"/>
              </w:rPr>
              <w:t>17.389.288,27</w:t>
            </w:r>
          </w:p>
        </w:tc>
        <w:tc>
          <w:tcPr>
            <w:tcW w:w="1678" w:type="dxa"/>
            <w:vAlign w:val="center"/>
          </w:tcPr>
          <w:p w:rsidR="00F01A6C" w:rsidRPr="002F4601" w:rsidRDefault="0054161B"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bCs/>
                <w:color w:val="000000" w:themeColor="text1"/>
                <w:sz w:val="18"/>
                <w:szCs w:val="18"/>
              </w:rPr>
              <w:t xml:space="preserve">   </w:t>
            </w:r>
            <w:r w:rsidR="00CC5E0C">
              <w:rPr>
                <w:rFonts w:ascii="Arial" w:hAnsi="Arial" w:cs="Arial"/>
                <w:bCs/>
                <w:color w:val="000000" w:themeColor="text1"/>
                <w:sz w:val="18"/>
                <w:szCs w:val="18"/>
              </w:rPr>
              <w:t>20.375.647,29</w:t>
            </w:r>
          </w:p>
        </w:tc>
        <w:tc>
          <w:tcPr>
            <w:tcW w:w="1098" w:type="dxa"/>
            <w:vAlign w:val="center"/>
          </w:tcPr>
          <w:p w:rsidR="00F01A6C" w:rsidRPr="002F4601" w:rsidRDefault="0004699A" w:rsidP="0004699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-14,66</w:t>
            </w:r>
          </w:p>
        </w:tc>
        <w:tc>
          <w:tcPr>
            <w:tcW w:w="927" w:type="dxa"/>
            <w:vAlign w:val="center"/>
          </w:tcPr>
          <w:p w:rsidR="00F01A6C" w:rsidRPr="002F4601" w:rsidRDefault="00A805CB" w:rsidP="002E7643">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04699A">
              <w:rPr>
                <w:rFonts w:ascii="Arial" w:hAnsi="Arial" w:cs="Arial"/>
                <w:color w:val="000000" w:themeColor="text1"/>
                <w:sz w:val="18"/>
                <w:szCs w:val="18"/>
              </w:rPr>
              <w:t>7,</w:t>
            </w:r>
            <w:r w:rsidR="002E7643">
              <w:rPr>
                <w:rFonts w:ascii="Arial" w:hAnsi="Arial" w:cs="Arial"/>
                <w:color w:val="000000" w:themeColor="text1"/>
                <w:sz w:val="18"/>
                <w:szCs w:val="18"/>
              </w:rPr>
              <w:t>30</w:t>
            </w:r>
          </w:p>
        </w:tc>
      </w:tr>
      <w:tr w:rsidR="009825CF" w:rsidRPr="002F4601"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F01A6C" w:rsidRPr="002F4601" w:rsidRDefault="00F01A6C" w:rsidP="00F01A6C">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vAlign w:val="center"/>
          </w:tcPr>
          <w:p w:rsidR="00F01A6C" w:rsidRPr="002F4601" w:rsidRDefault="0004699A"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bCs/>
                <w:color w:val="000000" w:themeColor="text1"/>
                <w:sz w:val="18"/>
                <w:szCs w:val="18"/>
              </w:rPr>
              <w:t>238.492.495,44</w:t>
            </w:r>
          </w:p>
        </w:tc>
        <w:tc>
          <w:tcPr>
            <w:tcW w:w="1678" w:type="dxa"/>
            <w:vAlign w:val="center"/>
          </w:tcPr>
          <w:p w:rsidR="00F01A6C" w:rsidRPr="002F4601" w:rsidRDefault="0004699A"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bCs/>
                <w:color w:val="000000" w:themeColor="text1"/>
                <w:sz w:val="18"/>
                <w:szCs w:val="18"/>
              </w:rPr>
              <w:t>236.591.615,55</w:t>
            </w:r>
          </w:p>
        </w:tc>
        <w:tc>
          <w:tcPr>
            <w:tcW w:w="1098" w:type="dxa"/>
            <w:vAlign w:val="center"/>
          </w:tcPr>
          <w:p w:rsidR="00F01A6C" w:rsidRPr="002F4601" w:rsidRDefault="0004699A"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0,80</w:t>
            </w:r>
          </w:p>
        </w:tc>
        <w:tc>
          <w:tcPr>
            <w:tcW w:w="927" w:type="dxa"/>
            <w:vAlign w:val="center"/>
          </w:tcPr>
          <w:p w:rsidR="00F01A6C" w:rsidRPr="002F4601" w:rsidRDefault="00F01A6C" w:rsidP="0004699A">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100,00</w:t>
            </w:r>
          </w:p>
        </w:tc>
      </w:tr>
    </w:tbl>
    <w:p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 xml:space="preserve">Fonte: </w:t>
      </w:r>
      <w:r w:rsidR="0004699A">
        <w:rPr>
          <w:rFonts w:ascii="Arial" w:hAnsi="Arial" w:cs="Arial"/>
          <w:color w:val="000000" w:themeColor="text1"/>
          <w:sz w:val="20"/>
          <w:szCs w:val="20"/>
        </w:rPr>
        <w:t>Demonstração dos Fluxos de Caixa.</w:t>
      </w:r>
      <w:r w:rsidRPr="002F4601">
        <w:rPr>
          <w:rFonts w:ascii="Arial" w:hAnsi="Arial" w:cs="Arial"/>
          <w:color w:val="000000" w:themeColor="text1"/>
          <w:sz w:val="20"/>
          <w:szCs w:val="20"/>
        </w:rPr>
        <w:t xml:space="preserve"> </w:t>
      </w:r>
      <w:proofErr w:type="spellStart"/>
      <w:r w:rsidRPr="002F4601">
        <w:rPr>
          <w:rFonts w:ascii="Arial" w:hAnsi="Arial" w:cs="Arial"/>
          <w:color w:val="000000" w:themeColor="text1"/>
          <w:sz w:val="20"/>
          <w:szCs w:val="20"/>
        </w:rPr>
        <w:t>Siafi</w:t>
      </w:r>
      <w:proofErr w:type="spellEnd"/>
      <w:r w:rsidRPr="002F4601">
        <w:rPr>
          <w:rFonts w:ascii="Arial" w:hAnsi="Arial" w:cs="Arial"/>
          <w:color w:val="000000" w:themeColor="text1"/>
          <w:sz w:val="20"/>
          <w:szCs w:val="20"/>
        </w:rPr>
        <w:t xml:space="preserve">, </w:t>
      </w:r>
      <w:r w:rsidR="00504996">
        <w:rPr>
          <w:rFonts w:ascii="Arial" w:hAnsi="Arial" w:cs="Arial"/>
          <w:color w:val="000000" w:themeColor="text1"/>
          <w:sz w:val="20"/>
          <w:szCs w:val="20"/>
        </w:rPr>
        <w:t>2020</w:t>
      </w:r>
      <w:r w:rsidRPr="002F4601">
        <w:rPr>
          <w:rFonts w:ascii="Arial" w:hAnsi="Arial" w:cs="Arial"/>
          <w:color w:val="000000" w:themeColor="text1"/>
          <w:sz w:val="20"/>
          <w:szCs w:val="20"/>
        </w:rPr>
        <w:t>.</w:t>
      </w:r>
    </w:p>
    <w:p w:rsidR="00B96E6B" w:rsidRPr="002F4601" w:rsidRDefault="00B96E6B" w:rsidP="00B3067D">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referentes às retenções em folha. No </w:t>
      </w:r>
      <w:r w:rsidR="0004699A">
        <w:rPr>
          <w:rFonts w:ascii="Arial" w:hAnsi="Arial" w:cs="Arial"/>
          <w:color w:val="000000" w:themeColor="text1"/>
          <w:sz w:val="20"/>
          <w:szCs w:val="20"/>
        </w:rPr>
        <w:t>segundo</w:t>
      </w:r>
      <w:r w:rsidR="00504996">
        <w:rPr>
          <w:rFonts w:ascii="Arial" w:hAnsi="Arial" w:cs="Arial"/>
          <w:color w:val="000000" w:themeColor="text1"/>
          <w:sz w:val="20"/>
          <w:szCs w:val="20"/>
        </w:rPr>
        <w:t xml:space="preserve"> trimestre</w:t>
      </w:r>
      <w:r w:rsidRPr="002F4601">
        <w:rPr>
          <w:rFonts w:ascii="Arial" w:hAnsi="Arial" w:cs="Arial"/>
          <w:color w:val="000000" w:themeColor="text1"/>
          <w:sz w:val="20"/>
          <w:szCs w:val="20"/>
        </w:rPr>
        <w:t xml:space="preserve"> de 20</w:t>
      </w:r>
      <w:r w:rsidR="00504996">
        <w:rPr>
          <w:rFonts w:ascii="Arial" w:hAnsi="Arial" w:cs="Arial"/>
          <w:color w:val="000000" w:themeColor="text1"/>
          <w:sz w:val="20"/>
          <w:szCs w:val="20"/>
        </w:rPr>
        <w:t>20</w:t>
      </w:r>
      <w:r w:rsidRPr="002F4601">
        <w:rPr>
          <w:rFonts w:ascii="Arial" w:hAnsi="Arial" w:cs="Arial"/>
          <w:color w:val="000000" w:themeColor="text1"/>
          <w:sz w:val="20"/>
          <w:szCs w:val="20"/>
        </w:rPr>
        <w:t xml:space="preserve"> houve acréscimo de </w:t>
      </w:r>
      <w:r w:rsidR="0004699A">
        <w:rPr>
          <w:rFonts w:ascii="Arial" w:hAnsi="Arial" w:cs="Arial"/>
          <w:color w:val="000000" w:themeColor="text1"/>
          <w:sz w:val="20"/>
          <w:szCs w:val="20"/>
        </w:rPr>
        <w:t>0,80</w:t>
      </w:r>
      <w:r w:rsidRPr="002F4601">
        <w:rPr>
          <w:rFonts w:ascii="Arial" w:hAnsi="Arial" w:cs="Arial"/>
          <w:color w:val="000000" w:themeColor="text1"/>
          <w:sz w:val="20"/>
          <w:szCs w:val="20"/>
        </w:rPr>
        <w:t xml:space="preserve">% no total dos desembolsos em relação ao </w:t>
      </w:r>
      <w:r w:rsidR="00B3067D">
        <w:rPr>
          <w:rFonts w:ascii="Arial" w:hAnsi="Arial" w:cs="Arial"/>
          <w:color w:val="000000" w:themeColor="text1"/>
          <w:sz w:val="20"/>
          <w:szCs w:val="20"/>
        </w:rPr>
        <w:t>mesmo período anterior, e o desembolso com pessoal e demais despesas é o valor de maior representatividade nesta composição com 82% dos gastos.</w:t>
      </w:r>
    </w:p>
    <w:p w:rsidR="00B96E6B" w:rsidRPr="002F4601" w:rsidRDefault="00B96E6B" w:rsidP="00B96E6B">
      <w:pPr>
        <w:spacing w:after="0" w:line="240" w:lineRule="auto"/>
        <w:jc w:val="both"/>
        <w:rPr>
          <w:rFonts w:ascii="Arial" w:hAnsi="Arial" w:cs="Arial"/>
          <w:b/>
          <w:color w:val="000000" w:themeColor="text1"/>
          <w:sz w:val="20"/>
          <w:szCs w:val="20"/>
        </w:rPr>
      </w:pPr>
    </w:p>
    <w:p w:rsidR="00EB2F2E" w:rsidRDefault="00EB2F2E" w:rsidP="00B96E6B">
      <w:pPr>
        <w:spacing w:line="240" w:lineRule="auto"/>
        <w:jc w:val="both"/>
        <w:rPr>
          <w:rFonts w:ascii="Arial" w:hAnsi="Arial" w:cs="Arial"/>
          <w:color w:val="000000" w:themeColor="text1"/>
          <w:sz w:val="20"/>
          <w:szCs w:val="20"/>
          <w:u w:val="single"/>
        </w:rPr>
      </w:pPr>
    </w:p>
    <w:p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 DE CAIXA DAS ATIVIDADES DE INVESTIMENTOS </w:t>
      </w:r>
    </w:p>
    <w:p w:rsidR="00B96E6B" w:rsidRPr="002F4601" w:rsidRDefault="00B96E6B" w:rsidP="00B96E6B">
      <w:pPr>
        <w:spacing w:after="0"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Nesse fluxo estão registrados os ingressos e desembolsos de recursos relacionados à aquisição de Ativo não circulante e outras operações relacionadas a investimentos. </w:t>
      </w:r>
    </w:p>
    <w:p w:rsidR="00B96E6B" w:rsidRPr="002F4601" w:rsidRDefault="00B96E6B" w:rsidP="00B96E6B">
      <w:pPr>
        <w:spacing w:after="0" w:line="240" w:lineRule="auto"/>
        <w:ind w:firstLine="708"/>
        <w:jc w:val="both"/>
        <w:rPr>
          <w:rFonts w:ascii="Arial" w:hAnsi="Arial" w:cs="Arial"/>
          <w:color w:val="000000" w:themeColor="text1"/>
          <w:sz w:val="20"/>
          <w:szCs w:val="20"/>
        </w:rPr>
      </w:pPr>
    </w:p>
    <w:p w:rsidR="00EB2F2E" w:rsidRDefault="00EB2F2E" w:rsidP="00B96E6B">
      <w:pPr>
        <w:spacing w:line="240" w:lineRule="auto"/>
        <w:ind w:firstLine="708"/>
        <w:jc w:val="both"/>
        <w:rPr>
          <w:rFonts w:ascii="Arial" w:hAnsi="Arial" w:cs="Arial"/>
          <w:color w:val="000000" w:themeColor="text1"/>
          <w:sz w:val="20"/>
          <w:szCs w:val="20"/>
          <w:u w:val="single"/>
        </w:rPr>
      </w:pP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Ingressos</w:t>
      </w:r>
    </w:p>
    <w:p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Devido as suas atividades, o Instituto não apresentou ingressos de atividades de investimento.</w:t>
      </w:r>
    </w:p>
    <w:p w:rsidR="00EB2F2E" w:rsidRDefault="00EB2F2E" w:rsidP="00B96E6B">
      <w:pPr>
        <w:spacing w:line="240" w:lineRule="auto"/>
        <w:ind w:firstLine="708"/>
        <w:jc w:val="both"/>
        <w:rPr>
          <w:rFonts w:ascii="Arial" w:hAnsi="Arial" w:cs="Arial"/>
          <w:color w:val="000000" w:themeColor="text1"/>
          <w:sz w:val="20"/>
          <w:szCs w:val="20"/>
          <w:u w:val="single"/>
        </w:rPr>
      </w:pPr>
    </w:p>
    <w:p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rsidR="00B96E6B"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rsidR="00116F2B" w:rsidRPr="002F4601" w:rsidRDefault="00116F2B" w:rsidP="00B96E6B">
      <w:pPr>
        <w:spacing w:line="240" w:lineRule="auto"/>
        <w:ind w:firstLine="708"/>
        <w:jc w:val="both"/>
        <w:rPr>
          <w:rFonts w:ascii="Arial" w:hAnsi="Arial" w:cs="Arial"/>
          <w:color w:val="000000" w:themeColor="text1"/>
          <w:sz w:val="20"/>
          <w:szCs w:val="20"/>
        </w:rPr>
      </w:pPr>
    </w:p>
    <w:p w:rsidR="00B96E6B" w:rsidRPr="002F4601" w:rsidRDefault="00DB42D1" w:rsidP="00B96E6B">
      <w:pPr>
        <w:spacing w:line="240" w:lineRule="auto"/>
        <w:ind w:firstLine="708"/>
        <w:jc w:val="both"/>
        <w:rPr>
          <w:rFonts w:ascii="Arial" w:hAnsi="Arial" w:cs="Arial"/>
          <w:color w:val="000000" w:themeColor="text1"/>
          <w:sz w:val="20"/>
          <w:szCs w:val="20"/>
        </w:rPr>
      </w:pPr>
      <w:r>
        <w:rPr>
          <w:rFonts w:ascii="Arial" w:hAnsi="Arial" w:cs="Arial"/>
          <w:color w:val="000000" w:themeColor="text1"/>
          <w:sz w:val="20"/>
          <w:szCs w:val="20"/>
        </w:rPr>
        <w:t>Vide aba</w:t>
      </w:r>
      <w:r w:rsidR="00B96E6B" w:rsidRPr="002F4601">
        <w:rPr>
          <w:rFonts w:ascii="Arial" w:hAnsi="Arial" w:cs="Arial"/>
          <w:color w:val="000000" w:themeColor="text1"/>
          <w:sz w:val="20"/>
          <w:szCs w:val="20"/>
        </w:rPr>
        <w:t>ixo discriminação da composição do Fluxo de caixa das atividades de investimentos.</w:t>
      </w:r>
    </w:p>
    <w:p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eastAsia="Times New Roman" w:hAnsi="Arial" w:cs="Arial"/>
          <w:b/>
          <w:bCs/>
          <w:color w:val="000000" w:themeColor="text1"/>
          <w:sz w:val="20"/>
          <w:szCs w:val="20"/>
          <w:lang w:eastAsia="pt-BR"/>
        </w:rPr>
        <w:t xml:space="preserve">Tabela </w:t>
      </w:r>
      <w:r w:rsidR="00A9287F">
        <w:rPr>
          <w:rFonts w:ascii="Arial" w:eastAsia="Times New Roman" w:hAnsi="Arial" w:cs="Arial"/>
          <w:b/>
          <w:bCs/>
          <w:color w:val="000000" w:themeColor="text1"/>
          <w:sz w:val="20"/>
          <w:szCs w:val="20"/>
          <w:lang w:eastAsia="pt-BR"/>
        </w:rPr>
        <w:t>21</w:t>
      </w:r>
      <w:r w:rsidRPr="002F4601">
        <w:rPr>
          <w:rFonts w:ascii="Arial" w:eastAsia="Times New Roman" w:hAnsi="Arial" w:cs="Arial"/>
          <w:b/>
          <w:bCs/>
          <w:color w:val="000000" w:themeColor="text1"/>
          <w:sz w:val="20"/>
          <w:szCs w:val="20"/>
          <w:lang w:eastAsia="pt-BR"/>
        </w:rPr>
        <w:t xml:space="preserve"> - Fluxos de Caixa das Atividades de Investimento</w:t>
      </w:r>
    </w:p>
    <w:tbl>
      <w:tblPr>
        <w:tblStyle w:val="TabelaSimples21"/>
        <w:tblW w:w="9059" w:type="dxa"/>
        <w:tblLook w:val="04A0" w:firstRow="1" w:lastRow="0" w:firstColumn="1" w:lastColumn="0" w:noHBand="0" w:noVBand="1"/>
      </w:tblPr>
      <w:tblGrid>
        <w:gridCol w:w="3678"/>
        <w:gridCol w:w="1678"/>
        <w:gridCol w:w="1678"/>
        <w:gridCol w:w="1098"/>
        <w:gridCol w:w="927"/>
      </w:tblGrid>
      <w:tr w:rsidR="002F4601" w:rsidRPr="002F4601" w:rsidTr="009825C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rsidR="009825CF" w:rsidRPr="002F4601" w:rsidRDefault="00502F60"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w:t>
            </w:r>
            <w:r w:rsidR="004D3DFA">
              <w:rPr>
                <w:rFonts w:ascii="Arial" w:hAnsi="Arial" w:cs="Arial"/>
                <w:color w:val="000000" w:themeColor="text1"/>
                <w:sz w:val="18"/>
                <w:szCs w:val="18"/>
              </w:rPr>
              <w:t>º Tri 2020</w:t>
            </w:r>
          </w:p>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rsidR="009825CF" w:rsidRPr="002F4601" w:rsidRDefault="00502F60"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w:t>
            </w:r>
            <w:r w:rsidR="004D3DFA">
              <w:rPr>
                <w:rFonts w:ascii="Arial" w:hAnsi="Arial" w:cs="Arial"/>
                <w:color w:val="000000" w:themeColor="text1"/>
                <w:sz w:val="18"/>
                <w:szCs w:val="18"/>
              </w:rPr>
              <w:t>º Tri 2019</w:t>
            </w:r>
          </w:p>
          <w:p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2F4601" w:rsidRPr="002F4601" w:rsidTr="006274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Aquisição de Ativo Não Circulante</w:t>
            </w:r>
          </w:p>
        </w:tc>
        <w:tc>
          <w:tcPr>
            <w:tcW w:w="1678" w:type="dxa"/>
          </w:tcPr>
          <w:p w:rsidR="009825CF" w:rsidRPr="002F4601" w:rsidRDefault="00502F60"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3.868.405,23</w:t>
            </w:r>
          </w:p>
        </w:tc>
        <w:tc>
          <w:tcPr>
            <w:tcW w:w="1678" w:type="dxa"/>
          </w:tcPr>
          <w:p w:rsidR="009825CF" w:rsidRPr="002F4601" w:rsidRDefault="00502F60"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8.451.753,46</w:t>
            </w:r>
          </w:p>
        </w:tc>
        <w:tc>
          <w:tcPr>
            <w:tcW w:w="1098" w:type="dxa"/>
            <w:vAlign w:val="center"/>
          </w:tcPr>
          <w:p w:rsidR="009825CF" w:rsidRPr="002F4601" w:rsidRDefault="001C366F"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w:t>
            </w:r>
            <w:r w:rsidR="00502F60">
              <w:rPr>
                <w:rFonts w:ascii="Arial" w:hAnsi="Arial" w:cs="Arial"/>
                <w:color w:val="000000" w:themeColor="text1"/>
                <w:sz w:val="18"/>
                <w:szCs w:val="18"/>
              </w:rPr>
              <w:t>54,23</w:t>
            </w:r>
          </w:p>
        </w:tc>
        <w:tc>
          <w:tcPr>
            <w:tcW w:w="927" w:type="dxa"/>
            <w:vAlign w:val="center"/>
          </w:tcPr>
          <w:p w:rsidR="009825CF" w:rsidRPr="002F4601" w:rsidRDefault="00502F60"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99,91</w:t>
            </w:r>
          </w:p>
        </w:tc>
      </w:tr>
      <w:tr w:rsidR="002F4601" w:rsidRPr="002F4601" w:rsidTr="0062741E">
        <w:trPr>
          <w:trHeight w:val="225"/>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de Investimentos</w:t>
            </w:r>
          </w:p>
        </w:tc>
        <w:tc>
          <w:tcPr>
            <w:tcW w:w="1678" w:type="dxa"/>
          </w:tcPr>
          <w:p w:rsidR="009825CF" w:rsidRPr="002F4601" w:rsidRDefault="00502F60" w:rsidP="00502F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3.349,00</w:t>
            </w:r>
          </w:p>
        </w:tc>
        <w:tc>
          <w:tcPr>
            <w:tcW w:w="1678" w:type="dxa"/>
          </w:tcPr>
          <w:p w:rsidR="009825CF" w:rsidRPr="002F4601" w:rsidRDefault="00502F60" w:rsidP="00502F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192.091,26</w:t>
            </w:r>
          </w:p>
        </w:tc>
        <w:tc>
          <w:tcPr>
            <w:tcW w:w="1098" w:type="dxa"/>
            <w:vAlign w:val="center"/>
          </w:tcPr>
          <w:p w:rsidR="009825CF" w:rsidRPr="002F4601" w:rsidRDefault="00E15CCA" w:rsidP="00502F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502F60">
              <w:rPr>
                <w:rFonts w:ascii="Arial" w:hAnsi="Arial" w:cs="Arial"/>
                <w:color w:val="000000" w:themeColor="text1"/>
                <w:sz w:val="18"/>
                <w:szCs w:val="18"/>
              </w:rPr>
              <w:t>-98,26</w:t>
            </w:r>
          </w:p>
        </w:tc>
        <w:tc>
          <w:tcPr>
            <w:tcW w:w="927" w:type="dxa"/>
            <w:vAlign w:val="center"/>
          </w:tcPr>
          <w:p w:rsidR="009825CF" w:rsidRPr="002F4601" w:rsidRDefault="00C33A95" w:rsidP="00502F60">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 xml:space="preserve">  </w:t>
            </w:r>
            <w:r w:rsidR="00E15CCA">
              <w:rPr>
                <w:rFonts w:ascii="Arial" w:hAnsi="Arial" w:cs="Arial"/>
                <w:color w:val="000000" w:themeColor="text1"/>
                <w:sz w:val="18"/>
                <w:szCs w:val="18"/>
              </w:rPr>
              <w:t xml:space="preserve">  </w:t>
            </w:r>
            <w:r w:rsidR="00502F60">
              <w:rPr>
                <w:rFonts w:ascii="Arial" w:hAnsi="Arial" w:cs="Arial"/>
                <w:color w:val="000000" w:themeColor="text1"/>
                <w:sz w:val="18"/>
                <w:szCs w:val="18"/>
              </w:rPr>
              <w:t>0,09</w:t>
            </w:r>
          </w:p>
        </w:tc>
      </w:tr>
      <w:tr w:rsidR="002F4601" w:rsidRPr="002F4601" w:rsidTr="0062741E">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rsidR="009825CF" w:rsidRPr="002F4601" w:rsidRDefault="009825CF" w:rsidP="009825CF">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tcPr>
          <w:p w:rsidR="009825CF" w:rsidRPr="002F4601" w:rsidRDefault="00502F60"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3.871.754,23</w:t>
            </w:r>
          </w:p>
        </w:tc>
        <w:tc>
          <w:tcPr>
            <w:tcW w:w="1678" w:type="dxa"/>
          </w:tcPr>
          <w:p w:rsidR="009825CF" w:rsidRPr="002F4601" w:rsidRDefault="00502F60"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8.643.844,72</w:t>
            </w:r>
          </w:p>
        </w:tc>
        <w:tc>
          <w:tcPr>
            <w:tcW w:w="1098" w:type="dxa"/>
            <w:vAlign w:val="center"/>
          </w:tcPr>
          <w:p w:rsidR="009825CF" w:rsidRPr="002F4601" w:rsidRDefault="001C366F"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w:t>
            </w:r>
            <w:r w:rsidR="00502F60">
              <w:rPr>
                <w:rFonts w:ascii="Arial" w:hAnsi="Arial" w:cs="Arial"/>
                <w:b/>
                <w:color w:val="000000" w:themeColor="text1"/>
                <w:sz w:val="18"/>
                <w:szCs w:val="18"/>
              </w:rPr>
              <w:t>55,21</w:t>
            </w:r>
          </w:p>
        </w:tc>
        <w:tc>
          <w:tcPr>
            <w:tcW w:w="927" w:type="dxa"/>
            <w:vAlign w:val="center"/>
          </w:tcPr>
          <w:p w:rsidR="009825CF" w:rsidRPr="002F4601" w:rsidRDefault="009825CF" w:rsidP="00502F60">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100,00</w:t>
            </w:r>
          </w:p>
        </w:tc>
      </w:tr>
    </w:tbl>
    <w:p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 xml:space="preserve">Fonte: </w:t>
      </w:r>
      <w:r w:rsidR="00502F60">
        <w:rPr>
          <w:rFonts w:ascii="Arial" w:hAnsi="Arial" w:cs="Arial"/>
          <w:color w:val="000000" w:themeColor="text1"/>
          <w:sz w:val="20"/>
          <w:szCs w:val="20"/>
        </w:rPr>
        <w:t>Demonstração dos Fluxos de Caixa.</w:t>
      </w:r>
      <w:r w:rsidRPr="002F4601">
        <w:rPr>
          <w:rFonts w:ascii="Arial" w:hAnsi="Arial" w:cs="Arial"/>
          <w:color w:val="000000" w:themeColor="text1"/>
          <w:sz w:val="20"/>
          <w:szCs w:val="20"/>
        </w:rPr>
        <w:t xml:space="preserve"> </w:t>
      </w:r>
      <w:proofErr w:type="spellStart"/>
      <w:r w:rsidRPr="002F4601">
        <w:rPr>
          <w:rFonts w:ascii="Arial" w:hAnsi="Arial" w:cs="Arial"/>
          <w:color w:val="000000" w:themeColor="text1"/>
          <w:sz w:val="20"/>
          <w:szCs w:val="20"/>
        </w:rPr>
        <w:t>Siafi</w:t>
      </w:r>
      <w:proofErr w:type="spellEnd"/>
      <w:r w:rsidRPr="002F4601">
        <w:rPr>
          <w:rFonts w:ascii="Arial" w:hAnsi="Arial" w:cs="Arial"/>
          <w:color w:val="000000" w:themeColor="text1"/>
          <w:sz w:val="20"/>
          <w:szCs w:val="20"/>
        </w:rPr>
        <w:t xml:space="preserve">, </w:t>
      </w:r>
      <w:r w:rsidR="001C366F">
        <w:rPr>
          <w:rFonts w:ascii="Arial" w:hAnsi="Arial" w:cs="Arial"/>
          <w:color w:val="000000" w:themeColor="text1"/>
          <w:sz w:val="20"/>
          <w:szCs w:val="20"/>
        </w:rPr>
        <w:t>2020</w:t>
      </w:r>
      <w:r w:rsidRPr="002F4601">
        <w:rPr>
          <w:rFonts w:ascii="Arial" w:hAnsi="Arial" w:cs="Arial"/>
          <w:color w:val="000000" w:themeColor="text1"/>
          <w:sz w:val="20"/>
          <w:szCs w:val="20"/>
        </w:rPr>
        <w:t>.</w:t>
      </w:r>
    </w:p>
    <w:p w:rsidR="00B96E6B" w:rsidRPr="002F4601" w:rsidRDefault="00B96E6B" w:rsidP="004C04F5">
      <w:pPr>
        <w:spacing w:line="240" w:lineRule="auto"/>
        <w:ind w:firstLine="708"/>
        <w:jc w:val="both"/>
        <w:rPr>
          <w:rFonts w:ascii="Arial" w:hAnsi="Arial" w:cs="Arial"/>
          <w:color w:val="7F7F7F" w:themeColor="text1" w:themeTint="80"/>
          <w:szCs w:val="20"/>
        </w:rPr>
      </w:pPr>
      <w:r w:rsidRPr="002F4601">
        <w:rPr>
          <w:rFonts w:ascii="Arial" w:hAnsi="Arial" w:cs="Arial"/>
          <w:color w:val="000000" w:themeColor="text1"/>
          <w:sz w:val="20"/>
          <w:szCs w:val="20"/>
        </w:rPr>
        <w:t xml:space="preserve">O item Aquisição de Ativo Não Circulante teve uma </w:t>
      </w:r>
      <w:r w:rsidR="004C04F5">
        <w:rPr>
          <w:rFonts w:ascii="Arial" w:hAnsi="Arial" w:cs="Arial"/>
          <w:color w:val="000000" w:themeColor="text1"/>
          <w:sz w:val="20"/>
          <w:szCs w:val="20"/>
        </w:rPr>
        <w:t xml:space="preserve">redução em relação ao mesmo período de 2019 de </w:t>
      </w:r>
      <w:r w:rsidR="00502F60">
        <w:rPr>
          <w:rFonts w:ascii="Arial" w:hAnsi="Arial" w:cs="Arial"/>
          <w:color w:val="000000" w:themeColor="text1"/>
          <w:sz w:val="20"/>
          <w:szCs w:val="20"/>
        </w:rPr>
        <w:t>55,21</w:t>
      </w:r>
      <w:r w:rsidR="004C04F5">
        <w:rPr>
          <w:rFonts w:ascii="Arial" w:hAnsi="Arial" w:cs="Arial"/>
          <w:color w:val="000000" w:themeColor="text1"/>
          <w:sz w:val="20"/>
          <w:szCs w:val="20"/>
        </w:rPr>
        <w:t>%.</w:t>
      </w:r>
      <w:r w:rsidR="000236A5">
        <w:rPr>
          <w:rFonts w:ascii="Arial" w:hAnsi="Arial" w:cs="Arial"/>
          <w:color w:val="000000" w:themeColor="text1"/>
          <w:sz w:val="20"/>
          <w:szCs w:val="20"/>
        </w:rPr>
        <w:t xml:space="preserve"> </w:t>
      </w:r>
      <w:proofErr w:type="gramStart"/>
      <w:r w:rsidR="000236A5">
        <w:rPr>
          <w:rFonts w:ascii="Arial" w:hAnsi="Arial" w:cs="Arial"/>
          <w:color w:val="000000" w:themeColor="text1"/>
          <w:sz w:val="20"/>
          <w:szCs w:val="20"/>
        </w:rPr>
        <w:t>e</w:t>
      </w:r>
      <w:proofErr w:type="gramEnd"/>
      <w:r w:rsidR="000236A5">
        <w:rPr>
          <w:rFonts w:ascii="Arial" w:hAnsi="Arial" w:cs="Arial"/>
          <w:color w:val="000000" w:themeColor="text1"/>
          <w:sz w:val="20"/>
          <w:szCs w:val="20"/>
        </w:rPr>
        <w:t xml:space="preserve"> representa 99,91% do total dos fluxos de caixa das atividades de investimento.</w:t>
      </w:r>
    </w:p>
    <w:sectPr w:rsidR="00B96E6B" w:rsidRPr="002F4601" w:rsidSect="002642BB">
      <w:headerReference w:type="default" r:id="rId8"/>
      <w:footerReference w:type="default" r:id="rId9"/>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024" w:rsidRDefault="00E15024" w:rsidP="007E0B68">
      <w:pPr>
        <w:spacing w:after="0" w:line="240" w:lineRule="auto"/>
      </w:pPr>
      <w:r>
        <w:separator/>
      </w:r>
    </w:p>
  </w:endnote>
  <w:endnote w:type="continuationSeparator" w:id="0">
    <w:p w:rsidR="00E15024" w:rsidRDefault="00E15024" w:rsidP="007E0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33E" w:rsidRPr="00F5686B" w:rsidRDefault="007B633E" w:rsidP="00164622">
    <w:pPr>
      <w:pStyle w:val="Rodap"/>
      <w:pBdr>
        <w:top w:val="single" w:sz="4" w:space="1" w:color="auto"/>
      </w:pBdr>
      <w:tabs>
        <w:tab w:val="clear" w:pos="4252"/>
        <w:tab w:val="clear" w:pos="8504"/>
        <w:tab w:val="left" w:pos="7714"/>
      </w:tabs>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024" w:rsidRDefault="00E15024" w:rsidP="007E0B68">
      <w:pPr>
        <w:spacing w:after="0" w:line="240" w:lineRule="auto"/>
      </w:pPr>
      <w:r>
        <w:separator/>
      </w:r>
    </w:p>
  </w:footnote>
  <w:footnote w:type="continuationSeparator" w:id="0">
    <w:p w:rsidR="00E15024" w:rsidRDefault="00E15024" w:rsidP="007E0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6"/>
      <w:gridCol w:w="7145"/>
    </w:tblGrid>
    <w:tr w:rsidR="007B633E" w:rsidTr="004D3697">
      <w:tc>
        <w:tcPr>
          <w:tcW w:w="1413" w:type="dxa"/>
          <w:tcBorders>
            <w:bottom w:val="single" w:sz="4" w:space="0" w:color="auto"/>
          </w:tcBorders>
        </w:tcPr>
        <w:p w:rsidR="007B633E" w:rsidRDefault="007B633E" w:rsidP="007E0B68">
          <w:pPr>
            <w:pStyle w:val="Cabealho"/>
          </w:pPr>
          <w:r>
            <w:rPr>
              <w:noProof/>
              <w:lang w:eastAsia="pt-BR"/>
            </w:rPr>
            <w:drawing>
              <wp:inline distT="0" distB="0" distL="0" distR="0">
                <wp:extent cx="1085850" cy="590550"/>
                <wp:effectExtent l="0" t="0" r="0" b="0"/>
                <wp:docPr id="1" name="Imagem 1" descr="Resultado de imagem para logotipo if sul rio gra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logotipo if sul rio grand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90550"/>
                        </a:xfrm>
                        <a:prstGeom prst="rect">
                          <a:avLst/>
                        </a:prstGeom>
                        <a:noFill/>
                        <a:ln>
                          <a:noFill/>
                        </a:ln>
                      </pic:spPr>
                    </pic:pic>
                  </a:graphicData>
                </a:graphic>
              </wp:inline>
            </w:drawing>
          </w:r>
        </w:p>
      </w:tc>
      <w:tc>
        <w:tcPr>
          <w:tcW w:w="7647" w:type="dxa"/>
          <w:tcBorders>
            <w:bottom w:val="single" w:sz="4" w:space="0" w:color="auto"/>
          </w:tcBorders>
        </w:tcPr>
        <w:p w:rsidR="007B633E" w:rsidRDefault="007B633E" w:rsidP="007E0B68">
          <w:pPr>
            <w:pStyle w:val="Cabealho"/>
            <w:rPr>
              <w:sz w:val="16"/>
              <w:szCs w:val="16"/>
            </w:rPr>
          </w:pPr>
          <w:r>
            <w:rPr>
              <w:sz w:val="16"/>
              <w:szCs w:val="16"/>
            </w:rPr>
            <w:t>Ministério da Educação</w:t>
          </w:r>
        </w:p>
        <w:p w:rsidR="007B633E" w:rsidRDefault="007B633E" w:rsidP="007E0B68">
          <w:pPr>
            <w:pStyle w:val="Cabealho"/>
            <w:rPr>
              <w:sz w:val="16"/>
              <w:szCs w:val="16"/>
            </w:rPr>
          </w:pPr>
          <w:r>
            <w:rPr>
              <w:sz w:val="16"/>
              <w:szCs w:val="16"/>
            </w:rPr>
            <w:t>Instituto Federal de Educação, Ciência e Tecnologia Sul-rio-grandense</w:t>
          </w:r>
        </w:p>
        <w:p w:rsidR="007B633E" w:rsidRPr="00FC5D5F" w:rsidRDefault="007B633E" w:rsidP="007E0B68">
          <w:pPr>
            <w:pStyle w:val="Cabealho"/>
            <w:rPr>
              <w:sz w:val="16"/>
              <w:szCs w:val="16"/>
            </w:rPr>
          </w:pPr>
          <w:proofErr w:type="spellStart"/>
          <w:r>
            <w:rPr>
              <w:sz w:val="16"/>
              <w:szCs w:val="16"/>
            </w:rPr>
            <w:t>Pró-reitoria</w:t>
          </w:r>
          <w:proofErr w:type="spellEnd"/>
          <w:r>
            <w:rPr>
              <w:sz w:val="16"/>
              <w:szCs w:val="16"/>
            </w:rPr>
            <w:t xml:space="preserve"> de Administração e Planejamento</w:t>
          </w:r>
        </w:p>
        <w:p w:rsidR="007B633E" w:rsidRPr="00FC5D5F" w:rsidRDefault="007B633E" w:rsidP="007E0B68">
          <w:pPr>
            <w:pStyle w:val="Cabealho"/>
            <w:rPr>
              <w:sz w:val="16"/>
              <w:szCs w:val="16"/>
            </w:rPr>
          </w:pPr>
          <w:r>
            <w:rPr>
              <w:sz w:val="16"/>
              <w:szCs w:val="16"/>
            </w:rPr>
            <w:t>Diretoria de Administração</w:t>
          </w:r>
        </w:p>
        <w:p w:rsidR="007B633E" w:rsidRPr="004D3697" w:rsidRDefault="007B633E" w:rsidP="005431B4">
          <w:pPr>
            <w:pStyle w:val="Cabealho"/>
          </w:pPr>
        </w:p>
      </w:tc>
    </w:tr>
    <w:tr w:rsidR="007B633E" w:rsidTr="004D3697">
      <w:tc>
        <w:tcPr>
          <w:tcW w:w="9060" w:type="dxa"/>
          <w:gridSpan w:val="2"/>
          <w:tcBorders>
            <w:top w:val="single" w:sz="4" w:space="0" w:color="auto"/>
            <w:bottom w:val="single" w:sz="4" w:space="0" w:color="auto"/>
          </w:tcBorders>
        </w:tcPr>
        <w:p w:rsidR="007B633E" w:rsidRPr="00602F9A" w:rsidRDefault="007B633E" w:rsidP="005431B4">
          <w:pPr>
            <w:pStyle w:val="Cabealho"/>
            <w:jc w:val="center"/>
            <w:rPr>
              <w:b/>
              <w:szCs w:val="20"/>
            </w:rPr>
          </w:pPr>
          <w:r w:rsidRPr="00602F9A">
            <w:rPr>
              <w:b/>
              <w:szCs w:val="20"/>
            </w:rPr>
            <w:t>Notas Explicativas</w:t>
          </w:r>
          <w:r>
            <w:rPr>
              <w:b/>
              <w:szCs w:val="20"/>
            </w:rPr>
            <w:t xml:space="preserve"> –  Segundo Trimestre 2020</w:t>
          </w:r>
        </w:p>
      </w:tc>
    </w:tr>
  </w:tbl>
  <w:p w:rsidR="007B633E" w:rsidRDefault="007B633E">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5FB3A64"/>
    <w:multiLevelType w:val="hybridMultilevel"/>
    <w:tmpl w:val="7674B5C2"/>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EB30AD7"/>
    <w:multiLevelType w:val="hybridMultilevel"/>
    <w:tmpl w:val="2B4E9E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3"/>
  </w:num>
  <w:num w:numId="5">
    <w:abstractNumId w:val="8"/>
  </w:num>
  <w:num w:numId="6">
    <w:abstractNumId w:val="5"/>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80"/>
    <w:rsid w:val="00001704"/>
    <w:rsid w:val="0000402B"/>
    <w:rsid w:val="00004D9C"/>
    <w:rsid w:val="00005DDF"/>
    <w:rsid w:val="000105E9"/>
    <w:rsid w:val="000210AC"/>
    <w:rsid w:val="000236A5"/>
    <w:rsid w:val="00025317"/>
    <w:rsid w:val="00030512"/>
    <w:rsid w:val="00030D7B"/>
    <w:rsid w:val="0003438C"/>
    <w:rsid w:val="00036364"/>
    <w:rsid w:val="000432A9"/>
    <w:rsid w:val="0004699A"/>
    <w:rsid w:val="000531AF"/>
    <w:rsid w:val="000546F6"/>
    <w:rsid w:val="00054766"/>
    <w:rsid w:val="0005522A"/>
    <w:rsid w:val="00065422"/>
    <w:rsid w:val="0007217A"/>
    <w:rsid w:val="000727E2"/>
    <w:rsid w:val="00073450"/>
    <w:rsid w:val="000769B6"/>
    <w:rsid w:val="000773D6"/>
    <w:rsid w:val="00077C7D"/>
    <w:rsid w:val="00080B1C"/>
    <w:rsid w:val="00085B4A"/>
    <w:rsid w:val="000903B5"/>
    <w:rsid w:val="000A4221"/>
    <w:rsid w:val="000C45A0"/>
    <w:rsid w:val="000D4690"/>
    <w:rsid w:val="000E0A6C"/>
    <w:rsid w:val="000E2365"/>
    <w:rsid w:val="000E2980"/>
    <w:rsid w:val="000F6DA5"/>
    <w:rsid w:val="00104605"/>
    <w:rsid w:val="001112B1"/>
    <w:rsid w:val="00112916"/>
    <w:rsid w:val="00115656"/>
    <w:rsid w:val="00116371"/>
    <w:rsid w:val="00116F2B"/>
    <w:rsid w:val="001212DC"/>
    <w:rsid w:val="00124FD0"/>
    <w:rsid w:val="00125F64"/>
    <w:rsid w:val="00132A48"/>
    <w:rsid w:val="00133CF2"/>
    <w:rsid w:val="00133EE2"/>
    <w:rsid w:val="00140573"/>
    <w:rsid w:val="00141A73"/>
    <w:rsid w:val="001476AF"/>
    <w:rsid w:val="00153F56"/>
    <w:rsid w:val="00157FE8"/>
    <w:rsid w:val="001618CF"/>
    <w:rsid w:val="00162BE9"/>
    <w:rsid w:val="00164622"/>
    <w:rsid w:val="00170E18"/>
    <w:rsid w:val="00171C83"/>
    <w:rsid w:val="00172E0B"/>
    <w:rsid w:val="00173C86"/>
    <w:rsid w:val="001744DD"/>
    <w:rsid w:val="00176208"/>
    <w:rsid w:val="001764E6"/>
    <w:rsid w:val="001765CE"/>
    <w:rsid w:val="00177A23"/>
    <w:rsid w:val="001804C9"/>
    <w:rsid w:val="00181B7F"/>
    <w:rsid w:val="00185BC8"/>
    <w:rsid w:val="00186DA6"/>
    <w:rsid w:val="001921E9"/>
    <w:rsid w:val="00197085"/>
    <w:rsid w:val="001A06B7"/>
    <w:rsid w:val="001A2F6B"/>
    <w:rsid w:val="001A5678"/>
    <w:rsid w:val="001B1F19"/>
    <w:rsid w:val="001B1F6F"/>
    <w:rsid w:val="001B2DBE"/>
    <w:rsid w:val="001B48B9"/>
    <w:rsid w:val="001B728C"/>
    <w:rsid w:val="001B7FFD"/>
    <w:rsid w:val="001C01D3"/>
    <w:rsid w:val="001C366F"/>
    <w:rsid w:val="001C5729"/>
    <w:rsid w:val="001C5CFF"/>
    <w:rsid w:val="001D1A75"/>
    <w:rsid w:val="001E0637"/>
    <w:rsid w:val="001E11DC"/>
    <w:rsid w:val="001E3324"/>
    <w:rsid w:val="001E4644"/>
    <w:rsid w:val="001E6278"/>
    <w:rsid w:val="001F0C96"/>
    <w:rsid w:val="001F2F12"/>
    <w:rsid w:val="001F4885"/>
    <w:rsid w:val="001F6975"/>
    <w:rsid w:val="00201361"/>
    <w:rsid w:val="00201E86"/>
    <w:rsid w:val="00207351"/>
    <w:rsid w:val="00207559"/>
    <w:rsid w:val="0021294C"/>
    <w:rsid w:val="00214CEC"/>
    <w:rsid w:val="00215B0E"/>
    <w:rsid w:val="002207F9"/>
    <w:rsid w:val="002211E8"/>
    <w:rsid w:val="002215A4"/>
    <w:rsid w:val="0022458C"/>
    <w:rsid w:val="00235CE4"/>
    <w:rsid w:val="00236EDD"/>
    <w:rsid w:val="00240B59"/>
    <w:rsid w:val="00243381"/>
    <w:rsid w:val="00243EEC"/>
    <w:rsid w:val="00253E54"/>
    <w:rsid w:val="0026199D"/>
    <w:rsid w:val="002642BB"/>
    <w:rsid w:val="00265827"/>
    <w:rsid w:val="00265890"/>
    <w:rsid w:val="0027177C"/>
    <w:rsid w:val="002731A0"/>
    <w:rsid w:val="00273ECD"/>
    <w:rsid w:val="00275E77"/>
    <w:rsid w:val="00280CFF"/>
    <w:rsid w:val="00281FC0"/>
    <w:rsid w:val="00292746"/>
    <w:rsid w:val="002A017C"/>
    <w:rsid w:val="002A0B7E"/>
    <w:rsid w:val="002A577D"/>
    <w:rsid w:val="002B2BD6"/>
    <w:rsid w:val="002B5567"/>
    <w:rsid w:val="002C05FE"/>
    <w:rsid w:val="002C0C2D"/>
    <w:rsid w:val="002C2C20"/>
    <w:rsid w:val="002C34AB"/>
    <w:rsid w:val="002D38D7"/>
    <w:rsid w:val="002E0CF1"/>
    <w:rsid w:val="002E5978"/>
    <w:rsid w:val="002E760F"/>
    <w:rsid w:val="002E7643"/>
    <w:rsid w:val="002F0295"/>
    <w:rsid w:val="002F18E7"/>
    <w:rsid w:val="002F4601"/>
    <w:rsid w:val="002F56C5"/>
    <w:rsid w:val="002F6771"/>
    <w:rsid w:val="00303957"/>
    <w:rsid w:val="00305443"/>
    <w:rsid w:val="00305737"/>
    <w:rsid w:val="00310713"/>
    <w:rsid w:val="00312FB3"/>
    <w:rsid w:val="003136B6"/>
    <w:rsid w:val="00322856"/>
    <w:rsid w:val="00323F46"/>
    <w:rsid w:val="00326005"/>
    <w:rsid w:val="00326346"/>
    <w:rsid w:val="00333EE3"/>
    <w:rsid w:val="003344FB"/>
    <w:rsid w:val="00334B4C"/>
    <w:rsid w:val="00335630"/>
    <w:rsid w:val="0033616C"/>
    <w:rsid w:val="003368B4"/>
    <w:rsid w:val="00346465"/>
    <w:rsid w:val="00347B33"/>
    <w:rsid w:val="003568EB"/>
    <w:rsid w:val="00356982"/>
    <w:rsid w:val="00365812"/>
    <w:rsid w:val="003705E4"/>
    <w:rsid w:val="003768B0"/>
    <w:rsid w:val="00376F3F"/>
    <w:rsid w:val="003813B7"/>
    <w:rsid w:val="00384AA9"/>
    <w:rsid w:val="00386382"/>
    <w:rsid w:val="00386560"/>
    <w:rsid w:val="003865A8"/>
    <w:rsid w:val="0038669F"/>
    <w:rsid w:val="00386874"/>
    <w:rsid w:val="0039324B"/>
    <w:rsid w:val="003937E1"/>
    <w:rsid w:val="0039565B"/>
    <w:rsid w:val="003B124F"/>
    <w:rsid w:val="003B539E"/>
    <w:rsid w:val="003B6FB4"/>
    <w:rsid w:val="003C43EF"/>
    <w:rsid w:val="003C5BFE"/>
    <w:rsid w:val="003D152D"/>
    <w:rsid w:val="003D2B3C"/>
    <w:rsid w:val="003D38E7"/>
    <w:rsid w:val="003D6EE1"/>
    <w:rsid w:val="003D7AA5"/>
    <w:rsid w:val="003E19DE"/>
    <w:rsid w:val="003E2226"/>
    <w:rsid w:val="003F24FC"/>
    <w:rsid w:val="003F3E1B"/>
    <w:rsid w:val="003F4EA7"/>
    <w:rsid w:val="003F53C7"/>
    <w:rsid w:val="003F7857"/>
    <w:rsid w:val="00411720"/>
    <w:rsid w:val="00413595"/>
    <w:rsid w:val="00415278"/>
    <w:rsid w:val="00417C67"/>
    <w:rsid w:val="004226F6"/>
    <w:rsid w:val="00422DCB"/>
    <w:rsid w:val="00431C6B"/>
    <w:rsid w:val="00433200"/>
    <w:rsid w:val="00442210"/>
    <w:rsid w:val="00447874"/>
    <w:rsid w:val="00461417"/>
    <w:rsid w:val="004632CC"/>
    <w:rsid w:val="00463631"/>
    <w:rsid w:val="004746FB"/>
    <w:rsid w:val="004746FE"/>
    <w:rsid w:val="00481E47"/>
    <w:rsid w:val="00482504"/>
    <w:rsid w:val="00485BE6"/>
    <w:rsid w:val="00485F86"/>
    <w:rsid w:val="00486680"/>
    <w:rsid w:val="00491221"/>
    <w:rsid w:val="0049341D"/>
    <w:rsid w:val="00493742"/>
    <w:rsid w:val="00495BD6"/>
    <w:rsid w:val="00496BAB"/>
    <w:rsid w:val="004A10CF"/>
    <w:rsid w:val="004A3899"/>
    <w:rsid w:val="004A59AE"/>
    <w:rsid w:val="004A77A3"/>
    <w:rsid w:val="004B59BC"/>
    <w:rsid w:val="004B7C3B"/>
    <w:rsid w:val="004C04F5"/>
    <w:rsid w:val="004C12DC"/>
    <w:rsid w:val="004C1474"/>
    <w:rsid w:val="004C6121"/>
    <w:rsid w:val="004D3697"/>
    <w:rsid w:val="004D3DFA"/>
    <w:rsid w:val="004D528E"/>
    <w:rsid w:val="004E571B"/>
    <w:rsid w:val="004F07E2"/>
    <w:rsid w:val="004F1E45"/>
    <w:rsid w:val="004F3695"/>
    <w:rsid w:val="00502F60"/>
    <w:rsid w:val="0050308C"/>
    <w:rsid w:val="00504996"/>
    <w:rsid w:val="0051319E"/>
    <w:rsid w:val="0052124B"/>
    <w:rsid w:val="0054161B"/>
    <w:rsid w:val="005416ED"/>
    <w:rsid w:val="005431B4"/>
    <w:rsid w:val="00552E7B"/>
    <w:rsid w:val="00562E6B"/>
    <w:rsid w:val="00564135"/>
    <w:rsid w:val="00565449"/>
    <w:rsid w:val="0056658C"/>
    <w:rsid w:val="005677F1"/>
    <w:rsid w:val="005722F7"/>
    <w:rsid w:val="005809E5"/>
    <w:rsid w:val="0058273C"/>
    <w:rsid w:val="005869C5"/>
    <w:rsid w:val="00587143"/>
    <w:rsid w:val="00595B67"/>
    <w:rsid w:val="0059635C"/>
    <w:rsid w:val="0059771C"/>
    <w:rsid w:val="005A2271"/>
    <w:rsid w:val="005A3AE7"/>
    <w:rsid w:val="005A72E3"/>
    <w:rsid w:val="005B04D3"/>
    <w:rsid w:val="005B4018"/>
    <w:rsid w:val="005B4287"/>
    <w:rsid w:val="005C1B32"/>
    <w:rsid w:val="005C2083"/>
    <w:rsid w:val="005C3A8B"/>
    <w:rsid w:val="005C3D8B"/>
    <w:rsid w:val="005C72C0"/>
    <w:rsid w:val="005D0047"/>
    <w:rsid w:val="005D5E02"/>
    <w:rsid w:val="005D6239"/>
    <w:rsid w:val="005E0F29"/>
    <w:rsid w:val="005E47A9"/>
    <w:rsid w:val="005E4F8A"/>
    <w:rsid w:val="005E5153"/>
    <w:rsid w:val="005F12A7"/>
    <w:rsid w:val="005F6CCF"/>
    <w:rsid w:val="00601C32"/>
    <w:rsid w:val="006025B9"/>
    <w:rsid w:val="006108B3"/>
    <w:rsid w:val="00612621"/>
    <w:rsid w:val="00612D2F"/>
    <w:rsid w:val="0062357B"/>
    <w:rsid w:val="0062741E"/>
    <w:rsid w:val="0063137F"/>
    <w:rsid w:val="00632103"/>
    <w:rsid w:val="00634242"/>
    <w:rsid w:val="00634561"/>
    <w:rsid w:val="0064255C"/>
    <w:rsid w:val="00642BD7"/>
    <w:rsid w:val="0065116D"/>
    <w:rsid w:val="00656D5A"/>
    <w:rsid w:val="006615EF"/>
    <w:rsid w:val="00663512"/>
    <w:rsid w:val="00664EE7"/>
    <w:rsid w:val="0066655E"/>
    <w:rsid w:val="00672B69"/>
    <w:rsid w:val="00676A4B"/>
    <w:rsid w:val="00677481"/>
    <w:rsid w:val="0068178A"/>
    <w:rsid w:val="00681EC7"/>
    <w:rsid w:val="006829BD"/>
    <w:rsid w:val="00682E06"/>
    <w:rsid w:val="006830DC"/>
    <w:rsid w:val="00684935"/>
    <w:rsid w:val="0068604D"/>
    <w:rsid w:val="0068740A"/>
    <w:rsid w:val="006941B8"/>
    <w:rsid w:val="006942A8"/>
    <w:rsid w:val="006949F5"/>
    <w:rsid w:val="006A44A7"/>
    <w:rsid w:val="006A5511"/>
    <w:rsid w:val="006A5C0A"/>
    <w:rsid w:val="006B26CE"/>
    <w:rsid w:val="006B679D"/>
    <w:rsid w:val="006C2D77"/>
    <w:rsid w:val="006C4D67"/>
    <w:rsid w:val="006C72FC"/>
    <w:rsid w:val="006E2478"/>
    <w:rsid w:val="006F36B3"/>
    <w:rsid w:val="006F60D4"/>
    <w:rsid w:val="00700C6B"/>
    <w:rsid w:val="00705615"/>
    <w:rsid w:val="00707F6B"/>
    <w:rsid w:val="0071295F"/>
    <w:rsid w:val="00715C17"/>
    <w:rsid w:val="007213FF"/>
    <w:rsid w:val="007216D5"/>
    <w:rsid w:val="007360B8"/>
    <w:rsid w:val="00744012"/>
    <w:rsid w:val="007444F8"/>
    <w:rsid w:val="00744805"/>
    <w:rsid w:val="00744D79"/>
    <w:rsid w:val="007536A1"/>
    <w:rsid w:val="0075568F"/>
    <w:rsid w:val="00764AC9"/>
    <w:rsid w:val="00770AB1"/>
    <w:rsid w:val="00770B0A"/>
    <w:rsid w:val="00781CF7"/>
    <w:rsid w:val="0079031F"/>
    <w:rsid w:val="00795380"/>
    <w:rsid w:val="00797AAD"/>
    <w:rsid w:val="007A0E25"/>
    <w:rsid w:val="007A3A42"/>
    <w:rsid w:val="007A5939"/>
    <w:rsid w:val="007B633E"/>
    <w:rsid w:val="007B6663"/>
    <w:rsid w:val="007C1421"/>
    <w:rsid w:val="007C1B93"/>
    <w:rsid w:val="007C5641"/>
    <w:rsid w:val="007C608A"/>
    <w:rsid w:val="007D048C"/>
    <w:rsid w:val="007D59B3"/>
    <w:rsid w:val="007D6331"/>
    <w:rsid w:val="007E0AA4"/>
    <w:rsid w:val="007E0B68"/>
    <w:rsid w:val="007E299E"/>
    <w:rsid w:val="007E3D7A"/>
    <w:rsid w:val="007E53FB"/>
    <w:rsid w:val="007E557C"/>
    <w:rsid w:val="007F11C3"/>
    <w:rsid w:val="007F2085"/>
    <w:rsid w:val="007F2726"/>
    <w:rsid w:val="007F273C"/>
    <w:rsid w:val="007F378D"/>
    <w:rsid w:val="007F3987"/>
    <w:rsid w:val="0080100E"/>
    <w:rsid w:val="00803472"/>
    <w:rsid w:val="00803E95"/>
    <w:rsid w:val="00804540"/>
    <w:rsid w:val="00804CC3"/>
    <w:rsid w:val="00805A87"/>
    <w:rsid w:val="00806100"/>
    <w:rsid w:val="008079F0"/>
    <w:rsid w:val="0081050D"/>
    <w:rsid w:val="00811D3A"/>
    <w:rsid w:val="008127D1"/>
    <w:rsid w:val="00814755"/>
    <w:rsid w:val="0081530C"/>
    <w:rsid w:val="00834C8D"/>
    <w:rsid w:val="00841D37"/>
    <w:rsid w:val="00853C79"/>
    <w:rsid w:val="00855837"/>
    <w:rsid w:val="00855C86"/>
    <w:rsid w:val="00857655"/>
    <w:rsid w:val="008613EB"/>
    <w:rsid w:val="0086171D"/>
    <w:rsid w:val="00862ED7"/>
    <w:rsid w:val="00865446"/>
    <w:rsid w:val="008752B5"/>
    <w:rsid w:val="008766D7"/>
    <w:rsid w:val="00877AE7"/>
    <w:rsid w:val="00893E66"/>
    <w:rsid w:val="00896EE0"/>
    <w:rsid w:val="00897D90"/>
    <w:rsid w:val="008A025D"/>
    <w:rsid w:val="008A2D0F"/>
    <w:rsid w:val="008A3F17"/>
    <w:rsid w:val="008B0D64"/>
    <w:rsid w:val="008C77B9"/>
    <w:rsid w:val="008D0732"/>
    <w:rsid w:val="008D364B"/>
    <w:rsid w:val="008D7179"/>
    <w:rsid w:val="008E6F89"/>
    <w:rsid w:val="008E730C"/>
    <w:rsid w:val="008F2581"/>
    <w:rsid w:val="008F43FE"/>
    <w:rsid w:val="008F4451"/>
    <w:rsid w:val="009021C4"/>
    <w:rsid w:val="009034D0"/>
    <w:rsid w:val="00903E96"/>
    <w:rsid w:val="00906A0F"/>
    <w:rsid w:val="00917BDC"/>
    <w:rsid w:val="009236C1"/>
    <w:rsid w:val="009259B9"/>
    <w:rsid w:val="00930701"/>
    <w:rsid w:val="00934E5F"/>
    <w:rsid w:val="00936F6A"/>
    <w:rsid w:val="0094359C"/>
    <w:rsid w:val="0094360C"/>
    <w:rsid w:val="00954698"/>
    <w:rsid w:val="009579FD"/>
    <w:rsid w:val="00962DD8"/>
    <w:rsid w:val="009714A1"/>
    <w:rsid w:val="0097365F"/>
    <w:rsid w:val="00974BE4"/>
    <w:rsid w:val="00977031"/>
    <w:rsid w:val="00980B65"/>
    <w:rsid w:val="00981A82"/>
    <w:rsid w:val="009825CF"/>
    <w:rsid w:val="00982863"/>
    <w:rsid w:val="00986AE2"/>
    <w:rsid w:val="00993664"/>
    <w:rsid w:val="00996919"/>
    <w:rsid w:val="00997582"/>
    <w:rsid w:val="009A1F11"/>
    <w:rsid w:val="009B11F5"/>
    <w:rsid w:val="009B3FA1"/>
    <w:rsid w:val="009B4C75"/>
    <w:rsid w:val="009B7725"/>
    <w:rsid w:val="009B786A"/>
    <w:rsid w:val="009C13F1"/>
    <w:rsid w:val="009C24F1"/>
    <w:rsid w:val="009C446B"/>
    <w:rsid w:val="009D28BF"/>
    <w:rsid w:val="009D4E8A"/>
    <w:rsid w:val="009D5206"/>
    <w:rsid w:val="009D6B06"/>
    <w:rsid w:val="009E162C"/>
    <w:rsid w:val="009F0901"/>
    <w:rsid w:val="009F3BDF"/>
    <w:rsid w:val="009F5EC2"/>
    <w:rsid w:val="00A1118D"/>
    <w:rsid w:val="00A13F76"/>
    <w:rsid w:val="00A16D73"/>
    <w:rsid w:val="00A25C97"/>
    <w:rsid w:val="00A32A5C"/>
    <w:rsid w:val="00A33CC5"/>
    <w:rsid w:val="00A37931"/>
    <w:rsid w:val="00A4583C"/>
    <w:rsid w:val="00A46B05"/>
    <w:rsid w:val="00A51ABE"/>
    <w:rsid w:val="00A52116"/>
    <w:rsid w:val="00A52D80"/>
    <w:rsid w:val="00A53CA2"/>
    <w:rsid w:val="00A54B25"/>
    <w:rsid w:val="00A77BC1"/>
    <w:rsid w:val="00A805CB"/>
    <w:rsid w:val="00A82A48"/>
    <w:rsid w:val="00A8376C"/>
    <w:rsid w:val="00A84EAC"/>
    <w:rsid w:val="00A85D6E"/>
    <w:rsid w:val="00A9287F"/>
    <w:rsid w:val="00AA3C83"/>
    <w:rsid w:val="00AA49D5"/>
    <w:rsid w:val="00AA5A91"/>
    <w:rsid w:val="00AA7669"/>
    <w:rsid w:val="00AB348F"/>
    <w:rsid w:val="00AB4A71"/>
    <w:rsid w:val="00AB5940"/>
    <w:rsid w:val="00AC2A47"/>
    <w:rsid w:val="00AC2C88"/>
    <w:rsid w:val="00AC35BD"/>
    <w:rsid w:val="00AC51FB"/>
    <w:rsid w:val="00AC5256"/>
    <w:rsid w:val="00AC69B3"/>
    <w:rsid w:val="00AC6B38"/>
    <w:rsid w:val="00AC7188"/>
    <w:rsid w:val="00AD378D"/>
    <w:rsid w:val="00AD4661"/>
    <w:rsid w:val="00AD540F"/>
    <w:rsid w:val="00AD6141"/>
    <w:rsid w:val="00AE1BB0"/>
    <w:rsid w:val="00AF059D"/>
    <w:rsid w:val="00AF2AB9"/>
    <w:rsid w:val="00AF3516"/>
    <w:rsid w:val="00AF45AA"/>
    <w:rsid w:val="00B029F4"/>
    <w:rsid w:val="00B07F7D"/>
    <w:rsid w:val="00B16E42"/>
    <w:rsid w:val="00B175EB"/>
    <w:rsid w:val="00B2239C"/>
    <w:rsid w:val="00B24D74"/>
    <w:rsid w:val="00B26043"/>
    <w:rsid w:val="00B3067D"/>
    <w:rsid w:val="00B30AC2"/>
    <w:rsid w:val="00B33325"/>
    <w:rsid w:val="00B3339F"/>
    <w:rsid w:val="00B35229"/>
    <w:rsid w:val="00B43877"/>
    <w:rsid w:val="00B4760D"/>
    <w:rsid w:val="00B47DD5"/>
    <w:rsid w:val="00B521B6"/>
    <w:rsid w:val="00B5324A"/>
    <w:rsid w:val="00B57E3C"/>
    <w:rsid w:val="00B61CDC"/>
    <w:rsid w:val="00B62CF7"/>
    <w:rsid w:val="00B62FC2"/>
    <w:rsid w:val="00B676A9"/>
    <w:rsid w:val="00B71474"/>
    <w:rsid w:val="00B73854"/>
    <w:rsid w:val="00B75E50"/>
    <w:rsid w:val="00B76897"/>
    <w:rsid w:val="00B7699E"/>
    <w:rsid w:val="00B82D64"/>
    <w:rsid w:val="00B840EC"/>
    <w:rsid w:val="00B87251"/>
    <w:rsid w:val="00B915E7"/>
    <w:rsid w:val="00B96E6B"/>
    <w:rsid w:val="00BA2B2A"/>
    <w:rsid w:val="00BA2DB7"/>
    <w:rsid w:val="00BA78A5"/>
    <w:rsid w:val="00BA7FB8"/>
    <w:rsid w:val="00BC1C57"/>
    <w:rsid w:val="00BC780C"/>
    <w:rsid w:val="00BE3B95"/>
    <w:rsid w:val="00BE429F"/>
    <w:rsid w:val="00BE6752"/>
    <w:rsid w:val="00BF021F"/>
    <w:rsid w:val="00BF2B08"/>
    <w:rsid w:val="00C02C23"/>
    <w:rsid w:val="00C04364"/>
    <w:rsid w:val="00C07B81"/>
    <w:rsid w:val="00C07E4C"/>
    <w:rsid w:val="00C111A2"/>
    <w:rsid w:val="00C139AE"/>
    <w:rsid w:val="00C215C0"/>
    <w:rsid w:val="00C22A64"/>
    <w:rsid w:val="00C27F8D"/>
    <w:rsid w:val="00C33A95"/>
    <w:rsid w:val="00C34A36"/>
    <w:rsid w:val="00C42F0B"/>
    <w:rsid w:val="00C43E78"/>
    <w:rsid w:val="00C45976"/>
    <w:rsid w:val="00C504EA"/>
    <w:rsid w:val="00C52902"/>
    <w:rsid w:val="00C53E77"/>
    <w:rsid w:val="00C6172E"/>
    <w:rsid w:val="00C62AA3"/>
    <w:rsid w:val="00C66D47"/>
    <w:rsid w:val="00C707FC"/>
    <w:rsid w:val="00C73854"/>
    <w:rsid w:val="00C76614"/>
    <w:rsid w:val="00C77D45"/>
    <w:rsid w:val="00C82EBC"/>
    <w:rsid w:val="00C8338F"/>
    <w:rsid w:val="00C86CF6"/>
    <w:rsid w:val="00C92D14"/>
    <w:rsid w:val="00C93D90"/>
    <w:rsid w:val="00C974DF"/>
    <w:rsid w:val="00CA3168"/>
    <w:rsid w:val="00CA519C"/>
    <w:rsid w:val="00CA6A50"/>
    <w:rsid w:val="00CB5122"/>
    <w:rsid w:val="00CB53C9"/>
    <w:rsid w:val="00CB5C17"/>
    <w:rsid w:val="00CB65B8"/>
    <w:rsid w:val="00CC5E0C"/>
    <w:rsid w:val="00CC70B0"/>
    <w:rsid w:val="00CC72DC"/>
    <w:rsid w:val="00CD163A"/>
    <w:rsid w:val="00CD311F"/>
    <w:rsid w:val="00CD7B4F"/>
    <w:rsid w:val="00CE2B03"/>
    <w:rsid w:val="00CE3B7E"/>
    <w:rsid w:val="00CE5DD7"/>
    <w:rsid w:val="00CF1223"/>
    <w:rsid w:val="00CF20E8"/>
    <w:rsid w:val="00D048CB"/>
    <w:rsid w:val="00D04F23"/>
    <w:rsid w:val="00D109FF"/>
    <w:rsid w:val="00D153FC"/>
    <w:rsid w:val="00D16F1C"/>
    <w:rsid w:val="00D2280F"/>
    <w:rsid w:val="00D22DED"/>
    <w:rsid w:val="00D32836"/>
    <w:rsid w:val="00D34B32"/>
    <w:rsid w:val="00D3585A"/>
    <w:rsid w:val="00D36B09"/>
    <w:rsid w:val="00D430D8"/>
    <w:rsid w:val="00D500BF"/>
    <w:rsid w:val="00D500FA"/>
    <w:rsid w:val="00D55207"/>
    <w:rsid w:val="00D555B2"/>
    <w:rsid w:val="00D61B65"/>
    <w:rsid w:val="00D66368"/>
    <w:rsid w:val="00D7078D"/>
    <w:rsid w:val="00D710FA"/>
    <w:rsid w:val="00D7154C"/>
    <w:rsid w:val="00D72D1C"/>
    <w:rsid w:val="00D731AE"/>
    <w:rsid w:val="00D80C01"/>
    <w:rsid w:val="00D86B4F"/>
    <w:rsid w:val="00D95C17"/>
    <w:rsid w:val="00DA76D7"/>
    <w:rsid w:val="00DA7D21"/>
    <w:rsid w:val="00DB1D36"/>
    <w:rsid w:val="00DB42D1"/>
    <w:rsid w:val="00DB5E17"/>
    <w:rsid w:val="00DC02B4"/>
    <w:rsid w:val="00DD5F3E"/>
    <w:rsid w:val="00DE0C28"/>
    <w:rsid w:val="00DE21D4"/>
    <w:rsid w:val="00DE3D01"/>
    <w:rsid w:val="00DE4B59"/>
    <w:rsid w:val="00DF11CA"/>
    <w:rsid w:val="00DF3215"/>
    <w:rsid w:val="00DF3F4A"/>
    <w:rsid w:val="00DF66C1"/>
    <w:rsid w:val="00E0020C"/>
    <w:rsid w:val="00E07B8A"/>
    <w:rsid w:val="00E07F6A"/>
    <w:rsid w:val="00E10F6B"/>
    <w:rsid w:val="00E124A7"/>
    <w:rsid w:val="00E13626"/>
    <w:rsid w:val="00E149DC"/>
    <w:rsid w:val="00E14A3B"/>
    <w:rsid w:val="00E15024"/>
    <w:rsid w:val="00E15CCA"/>
    <w:rsid w:val="00E17947"/>
    <w:rsid w:val="00E224ED"/>
    <w:rsid w:val="00E24046"/>
    <w:rsid w:val="00E250D7"/>
    <w:rsid w:val="00E319B6"/>
    <w:rsid w:val="00E40093"/>
    <w:rsid w:val="00E6548F"/>
    <w:rsid w:val="00E67A43"/>
    <w:rsid w:val="00E721BA"/>
    <w:rsid w:val="00E75A8D"/>
    <w:rsid w:val="00E82CE2"/>
    <w:rsid w:val="00E87E83"/>
    <w:rsid w:val="00E91CAF"/>
    <w:rsid w:val="00E930AF"/>
    <w:rsid w:val="00E94091"/>
    <w:rsid w:val="00E9418C"/>
    <w:rsid w:val="00E95AFC"/>
    <w:rsid w:val="00E95CA8"/>
    <w:rsid w:val="00EA01EE"/>
    <w:rsid w:val="00EA02B6"/>
    <w:rsid w:val="00EA32F5"/>
    <w:rsid w:val="00EA63C5"/>
    <w:rsid w:val="00EA71BF"/>
    <w:rsid w:val="00EB000E"/>
    <w:rsid w:val="00EB17B3"/>
    <w:rsid w:val="00EB28FA"/>
    <w:rsid w:val="00EB2F2E"/>
    <w:rsid w:val="00EB513B"/>
    <w:rsid w:val="00EB5CE4"/>
    <w:rsid w:val="00EB7311"/>
    <w:rsid w:val="00EB76E5"/>
    <w:rsid w:val="00EB7B25"/>
    <w:rsid w:val="00ED1942"/>
    <w:rsid w:val="00ED3171"/>
    <w:rsid w:val="00ED712E"/>
    <w:rsid w:val="00EE139C"/>
    <w:rsid w:val="00EE66CF"/>
    <w:rsid w:val="00EE78B6"/>
    <w:rsid w:val="00EF027E"/>
    <w:rsid w:val="00EF467B"/>
    <w:rsid w:val="00F016AB"/>
    <w:rsid w:val="00F01A6C"/>
    <w:rsid w:val="00F04ED4"/>
    <w:rsid w:val="00F10550"/>
    <w:rsid w:val="00F117C3"/>
    <w:rsid w:val="00F11C4C"/>
    <w:rsid w:val="00F12F2C"/>
    <w:rsid w:val="00F202C4"/>
    <w:rsid w:val="00F210C8"/>
    <w:rsid w:val="00F30260"/>
    <w:rsid w:val="00F40125"/>
    <w:rsid w:val="00F45553"/>
    <w:rsid w:val="00F46735"/>
    <w:rsid w:val="00F5398E"/>
    <w:rsid w:val="00F54863"/>
    <w:rsid w:val="00F5507E"/>
    <w:rsid w:val="00F55436"/>
    <w:rsid w:val="00F55855"/>
    <w:rsid w:val="00F55924"/>
    <w:rsid w:val="00F55E9D"/>
    <w:rsid w:val="00F5686B"/>
    <w:rsid w:val="00F56F1E"/>
    <w:rsid w:val="00F6141D"/>
    <w:rsid w:val="00F64FF5"/>
    <w:rsid w:val="00F70255"/>
    <w:rsid w:val="00F7192D"/>
    <w:rsid w:val="00F72914"/>
    <w:rsid w:val="00F772F2"/>
    <w:rsid w:val="00F77A04"/>
    <w:rsid w:val="00F85C9E"/>
    <w:rsid w:val="00F86663"/>
    <w:rsid w:val="00F94176"/>
    <w:rsid w:val="00F950C9"/>
    <w:rsid w:val="00FA3A25"/>
    <w:rsid w:val="00FC2B28"/>
    <w:rsid w:val="00FC3003"/>
    <w:rsid w:val="00FC3A6D"/>
    <w:rsid w:val="00FD70BF"/>
    <w:rsid w:val="00FE1829"/>
    <w:rsid w:val="00FE30AA"/>
    <w:rsid w:val="00FE39DB"/>
    <w:rsid w:val="00FE5135"/>
    <w:rsid w:val="00FE631D"/>
    <w:rsid w:val="00FF29D7"/>
    <w:rsid w:val="00FF3A26"/>
    <w:rsid w:val="00FF49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614A3"/>
  <w15:docId w15:val="{80FB661E-346A-462F-90CB-DA831942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E2980"/>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0E2980"/>
    <w:rPr>
      <w:rFonts w:ascii="Arial" w:hAnsi="Arial"/>
      <w:sz w:val="20"/>
    </w:rPr>
  </w:style>
  <w:style w:type="table" w:styleId="Tabelacomgrade">
    <w:name w:val="Table Grid"/>
    <w:basedOn w:val="Tabelanormal"/>
    <w:uiPriority w:val="39"/>
    <w:rsid w:val="000E2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7E0B68"/>
    <w:pPr>
      <w:tabs>
        <w:tab w:val="center" w:pos="4252"/>
        <w:tab w:val="right" w:pos="8504"/>
      </w:tabs>
      <w:spacing w:after="0" w:line="240" w:lineRule="auto"/>
    </w:pPr>
  </w:style>
  <w:style w:type="character" w:customStyle="1" w:styleId="RodapChar">
    <w:name w:val="Rodapé Char"/>
    <w:basedOn w:val="Fontepargpadro"/>
    <w:link w:val="Rodap"/>
    <w:uiPriority w:val="99"/>
    <w:rsid w:val="007E0B68"/>
  </w:style>
  <w:style w:type="paragraph" w:styleId="PargrafodaLista">
    <w:name w:val="List Paragraph"/>
    <w:basedOn w:val="Normal"/>
    <w:uiPriority w:val="34"/>
    <w:qFormat/>
    <w:rsid w:val="00482504"/>
    <w:pPr>
      <w:spacing w:after="160" w:line="259" w:lineRule="auto"/>
      <w:ind w:left="720"/>
      <w:contextualSpacing/>
    </w:pPr>
  </w:style>
  <w:style w:type="table" w:customStyle="1" w:styleId="TabelaSimples41">
    <w:name w:val="Tabela Simples 41"/>
    <w:basedOn w:val="Tabelanormal"/>
    <w:uiPriority w:val="44"/>
    <w:rsid w:val="005B401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mples21">
    <w:name w:val="Tabela Simples 21"/>
    <w:basedOn w:val="Tabelanormal"/>
    <w:uiPriority w:val="42"/>
    <w:rsid w:val="005B40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ela">
    <w:name w:val="Tabela"/>
    <w:basedOn w:val="Normal"/>
    <w:link w:val="TabelaChar"/>
    <w:qFormat/>
    <w:rsid w:val="0007217A"/>
    <w:pPr>
      <w:numPr>
        <w:numId w:val="5"/>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07217A"/>
    <w:rPr>
      <w:rFonts w:ascii="Arial" w:eastAsia="Times New Roman" w:hAnsi="Arial" w:cs="Arial"/>
      <w:b/>
      <w:sz w:val="20"/>
      <w:szCs w:val="24"/>
      <w:shd w:val="clear" w:color="auto" w:fill="FFFFFF"/>
      <w:lang w:eastAsia="pt-BR"/>
    </w:rPr>
  </w:style>
  <w:style w:type="character" w:styleId="Refdecomentrio">
    <w:name w:val="annotation reference"/>
    <w:basedOn w:val="Fontepargpadro"/>
    <w:uiPriority w:val="99"/>
    <w:semiHidden/>
    <w:unhideWhenUsed/>
    <w:rsid w:val="0007217A"/>
    <w:rPr>
      <w:sz w:val="16"/>
      <w:szCs w:val="16"/>
    </w:rPr>
  </w:style>
  <w:style w:type="paragraph" w:styleId="Textodecomentrio">
    <w:name w:val="annotation text"/>
    <w:basedOn w:val="Normal"/>
    <w:link w:val="TextodecomentrioChar"/>
    <w:uiPriority w:val="99"/>
    <w:semiHidden/>
    <w:unhideWhenUsed/>
    <w:rsid w:val="0007217A"/>
    <w:pPr>
      <w:spacing w:after="160" w:line="240" w:lineRule="auto"/>
    </w:pPr>
    <w:rPr>
      <w:sz w:val="20"/>
      <w:szCs w:val="20"/>
    </w:rPr>
  </w:style>
  <w:style w:type="character" w:customStyle="1" w:styleId="TextodecomentrioChar">
    <w:name w:val="Texto de comentário Char"/>
    <w:basedOn w:val="Fontepargpadro"/>
    <w:link w:val="Textodecomentrio"/>
    <w:uiPriority w:val="99"/>
    <w:semiHidden/>
    <w:rsid w:val="0007217A"/>
    <w:rPr>
      <w:sz w:val="20"/>
      <w:szCs w:val="20"/>
    </w:rPr>
  </w:style>
  <w:style w:type="paragraph" w:styleId="Assuntodocomentrio">
    <w:name w:val="annotation subject"/>
    <w:basedOn w:val="Textodecomentrio"/>
    <w:next w:val="Textodecomentrio"/>
    <w:link w:val="AssuntodocomentrioChar"/>
    <w:uiPriority w:val="99"/>
    <w:semiHidden/>
    <w:unhideWhenUsed/>
    <w:rsid w:val="0007217A"/>
    <w:rPr>
      <w:b/>
      <w:bCs/>
    </w:rPr>
  </w:style>
  <w:style w:type="character" w:customStyle="1" w:styleId="AssuntodocomentrioChar">
    <w:name w:val="Assunto do comentário Char"/>
    <w:basedOn w:val="TextodecomentrioChar"/>
    <w:link w:val="Assuntodocomentrio"/>
    <w:uiPriority w:val="99"/>
    <w:semiHidden/>
    <w:rsid w:val="0007217A"/>
    <w:rPr>
      <w:b/>
      <w:bCs/>
      <w:sz w:val="20"/>
      <w:szCs w:val="20"/>
    </w:rPr>
  </w:style>
  <w:style w:type="paragraph" w:styleId="Textodebalo">
    <w:name w:val="Balloon Text"/>
    <w:basedOn w:val="Normal"/>
    <w:link w:val="TextodebaloChar"/>
    <w:uiPriority w:val="99"/>
    <w:semiHidden/>
    <w:unhideWhenUsed/>
    <w:rsid w:val="0007217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7217A"/>
    <w:rPr>
      <w:rFonts w:ascii="Segoe UI" w:hAnsi="Segoe UI" w:cs="Segoe UI"/>
      <w:sz w:val="18"/>
      <w:szCs w:val="18"/>
    </w:rPr>
  </w:style>
  <w:style w:type="table" w:customStyle="1" w:styleId="TabelaSimples11">
    <w:name w:val="Tabela Simples 11"/>
    <w:basedOn w:val="Tabelanormal"/>
    <w:uiPriority w:val="41"/>
    <w:rsid w:val="000721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62E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stilolink">
    <w:name w:val="estilolink"/>
    <w:basedOn w:val="Fontepargpadro"/>
    <w:rsid w:val="0086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4345">
      <w:bodyDiv w:val="1"/>
      <w:marLeft w:val="0"/>
      <w:marRight w:val="0"/>
      <w:marTop w:val="0"/>
      <w:marBottom w:val="0"/>
      <w:divBdr>
        <w:top w:val="none" w:sz="0" w:space="0" w:color="auto"/>
        <w:left w:val="none" w:sz="0" w:space="0" w:color="auto"/>
        <w:bottom w:val="none" w:sz="0" w:space="0" w:color="auto"/>
        <w:right w:val="none" w:sz="0" w:space="0" w:color="auto"/>
      </w:divBdr>
    </w:div>
    <w:div w:id="209847225">
      <w:bodyDiv w:val="1"/>
      <w:marLeft w:val="0"/>
      <w:marRight w:val="0"/>
      <w:marTop w:val="0"/>
      <w:marBottom w:val="0"/>
      <w:divBdr>
        <w:top w:val="none" w:sz="0" w:space="0" w:color="auto"/>
        <w:left w:val="none" w:sz="0" w:space="0" w:color="auto"/>
        <w:bottom w:val="none" w:sz="0" w:space="0" w:color="auto"/>
        <w:right w:val="none" w:sz="0" w:space="0" w:color="auto"/>
      </w:divBdr>
    </w:div>
    <w:div w:id="287902914">
      <w:bodyDiv w:val="1"/>
      <w:marLeft w:val="0"/>
      <w:marRight w:val="0"/>
      <w:marTop w:val="0"/>
      <w:marBottom w:val="0"/>
      <w:divBdr>
        <w:top w:val="none" w:sz="0" w:space="0" w:color="auto"/>
        <w:left w:val="none" w:sz="0" w:space="0" w:color="auto"/>
        <w:bottom w:val="none" w:sz="0" w:space="0" w:color="auto"/>
        <w:right w:val="none" w:sz="0" w:space="0" w:color="auto"/>
      </w:divBdr>
    </w:div>
    <w:div w:id="408500039">
      <w:bodyDiv w:val="1"/>
      <w:marLeft w:val="0"/>
      <w:marRight w:val="0"/>
      <w:marTop w:val="0"/>
      <w:marBottom w:val="0"/>
      <w:divBdr>
        <w:top w:val="none" w:sz="0" w:space="0" w:color="auto"/>
        <w:left w:val="none" w:sz="0" w:space="0" w:color="auto"/>
        <w:bottom w:val="none" w:sz="0" w:space="0" w:color="auto"/>
        <w:right w:val="none" w:sz="0" w:space="0" w:color="auto"/>
      </w:divBdr>
    </w:div>
    <w:div w:id="470248189">
      <w:bodyDiv w:val="1"/>
      <w:marLeft w:val="0"/>
      <w:marRight w:val="0"/>
      <w:marTop w:val="0"/>
      <w:marBottom w:val="0"/>
      <w:divBdr>
        <w:top w:val="none" w:sz="0" w:space="0" w:color="auto"/>
        <w:left w:val="none" w:sz="0" w:space="0" w:color="auto"/>
        <w:bottom w:val="none" w:sz="0" w:space="0" w:color="auto"/>
        <w:right w:val="none" w:sz="0" w:space="0" w:color="auto"/>
      </w:divBdr>
    </w:div>
    <w:div w:id="640694116">
      <w:bodyDiv w:val="1"/>
      <w:marLeft w:val="0"/>
      <w:marRight w:val="0"/>
      <w:marTop w:val="0"/>
      <w:marBottom w:val="0"/>
      <w:divBdr>
        <w:top w:val="none" w:sz="0" w:space="0" w:color="auto"/>
        <w:left w:val="none" w:sz="0" w:space="0" w:color="auto"/>
        <w:bottom w:val="none" w:sz="0" w:space="0" w:color="auto"/>
        <w:right w:val="none" w:sz="0" w:space="0" w:color="auto"/>
      </w:divBdr>
    </w:div>
    <w:div w:id="754058363">
      <w:bodyDiv w:val="1"/>
      <w:marLeft w:val="0"/>
      <w:marRight w:val="0"/>
      <w:marTop w:val="0"/>
      <w:marBottom w:val="0"/>
      <w:divBdr>
        <w:top w:val="none" w:sz="0" w:space="0" w:color="auto"/>
        <w:left w:val="none" w:sz="0" w:space="0" w:color="auto"/>
        <w:bottom w:val="none" w:sz="0" w:space="0" w:color="auto"/>
        <w:right w:val="none" w:sz="0" w:space="0" w:color="auto"/>
      </w:divBdr>
    </w:div>
    <w:div w:id="797139019">
      <w:bodyDiv w:val="1"/>
      <w:marLeft w:val="0"/>
      <w:marRight w:val="0"/>
      <w:marTop w:val="0"/>
      <w:marBottom w:val="0"/>
      <w:divBdr>
        <w:top w:val="none" w:sz="0" w:space="0" w:color="auto"/>
        <w:left w:val="none" w:sz="0" w:space="0" w:color="auto"/>
        <w:bottom w:val="none" w:sz="0" w:space="0" w:color="auto"/>
        <w:right w:val="none" w:sz="0" w:space="0" w:color="auto"/>
      </w:divBdr>
    </w:div>
    <w:div w:id="1067997981">
      <w:bodyDiv w:val="1"/>
      <w:marLeft w:val="0"/>
      <w:marRight w:val="0"/>
      <w:marTop w:val="0"/>
      <w:marBottom w:val="0"/>
      <w:divBdr>
        <w:top w:val="none" w:sz="0" w:space="0" w:color="auto"/>
        <w:left w:val="none" w:sz="0" w:space="0" w:color="auto"/>
        <w:bottom w:val="none" w:sz="0" w:space="0" w:color="auto"/>
        <w:right w:val="none" w:sz="0" w:space="0" w:color="auto"/>
      </w:divBdr>
    </w:div>
    <w:div w:id="1654917388">
      <w:bodyDiv w:val="1"/>
      <w:marLeft w:val="0"/>
      <w:marRight w:val="0"/>
      <w:marTop w:val="0"/>
      <w:marBottom w:val="0"/>
      <w:divBdr>
        <w:top w:val="none" w:sz="0" w:space="0" w:color="auto"/>
        <w:left w:val="none" w:sz="0" w:space="0" w:color="auto"/>
        <w:bottom w:val="none" w:sz="0" w:space="0" w:color="auto"/>
        <w:right w:val="none" w:sz="0" w:space="0" w:color="auto"/>
      </w:divBdr>
    </w:div>
    <w:div w:id="1737314891">
      <w:bodyDiv w:val="1"/>
      <w:marLeft w:val="0"/>
      <w:marRight w:val="0"/>
      <w:marTop w:val="0"/>
      <w:marBottom w:val="0"/>
      <w:divBdr>
        <w:top w:val="none" w:sz="0" w:space="0" w:color="auto"/>
        <w:left w:val="none" w:sz="0" w:space="0" w:color="auto"/>
        <w:bottom w:val="none" w:sz="0" w:space="0" w:color="auto"/>
        <w:right w:val="none" w:sz="0" w:space="0" w:color="auto"/>
      </w:divBdr>
    </w:div>
    <w:div w:id="209717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9183BC00-A02D-4E22-9E4A-EDF58F80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16</Pages>
  <Words>6748</Words>
  <Characters>36445</Characters>
  <Application>Microsoft Office Word</Application>
  <DocSecurity>0</DocSecurity>
  <Lines>303</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74</cp:revision>
  <cp:lastPrinted>2020-01-27T15:04:00Z</cp:lastPrinted>
  <dcterms:created xsi:type="dcterms:W3CDTF">2020-07-21T16:55:00Z</dcterms:created>
  <dcterms:modified xsi:type="dcterms:W3CDTF">2020-07-31T21:01:00Z</dcterms:modified>
</cp:coreProperties>
</file>