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B4" w:rsidRDefault="00EC7A9D">
      <w:pPr>
        <w:pStyle w:val="Textbody"/>
        <w:jc w:val="center"/>
        <w:rPr>
          <w:rFonts w:hint="eastAsia"/>
        </w:rPr>
      </w:pPr>
      <w:bookmarkStart w:id="0" w:name="_GoBack"/>
      <w:bookmarkEnd w:id="0"/>
      <w:r>
        <w:t>AÇÕES DE PERMANÊNCIA E ÊXITO</w:t>
      </w:r>
    </w:p>
    <w:p w:rsidR="00727BB4" w:rsidRDefault="00EC7A9D">
      <w:pPr>
        <w:pStyle w:val="Textbody"/>
        <w:jc w:val="center"/>
        <w:rPr>
          <w:rFonts w:hint="eastAsia"/>
        </w:rPr>
      </w:pPr>
      <w:r>
        <w:t xml:space="preserve">  Câmpus Avançado Jaguarão</w:t>
      </w:r>
    </w:p>
    <w:p w:rsidR="00727BB4" w:rsidRDefault="00EC7A9D">
      <w:pPr>
        <w:pStyle w:val="Textbody"/>
        <w:jc w:val="center"/>
        <w:rPr>
          <w:rFonts w:hint="eastAsia"/>
        </w:rPr>
      </w:pPr>
      <w:r>
        <w:t>2021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</w:rPr>
            </w:pPr>
            <w:r>
              <w:t>Ações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</w:rPr>
            </w:pPr>
            <w:r>
              <w:t>Riscos</w:t>
            </w:r>
          </w:p>
        </w:tc>
      </w:tr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both"/>
              <w:rPr>
                <w:rFonts w:hint="eastAsia"/>
              </w:rPr>
            </w:pPr>
            <w:r>
              <w:t>Projetos de ensino, pesquisa</w:t>
            </w:r>
            <w:r>
              <w:t xml:space="preserve"> e extensão com e sem bolsas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</w:rPr>
            </w:pPr>
            <w:r>
              <w:t>Pouca participação</w:t>
            </w:r>
          </w:p>
        </w:tc>
      </w:tr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Standard"/>
              <w:jc w:val="both"/>
              <w:rPr>
                <w:rFonts w:hint="eastAsia"/>
                <w:color w:val="666666"/>
              </w:rPr>
            </w:pPr>
            <w:r>
              <w:rPr>
                <w:color w:val="666666"/>
              </w:rPr>
              <w:t>Reuniões</w:t>
            </w:r>
            <w:r>
              <w:rPr>
                <w:color w:val="666666"/>
              </w:rPr>
              <w:t xml:space="preserve"> pedagógicas, reuniões de cursos, reunião com o grêmio estudantil, reuniões gerais e com a comunidade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</w:rPr>
            </w:pPr>
            <w:r>
              <w:t>Pouco envolvimento da comunidade em geral</w:t>
            </w:r>
          </w:p>
        </w:tc>
      </w:tr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Standard"/>
              <w:jc w:val="both"/>
              <w:rPr>
                <w:rFonts w:hint="eastAsia"/>
                <w:color w:val="666666"/>
              </w:rPr>
            </w:pPr>
            <w:r>
              <w:rPr>
                <w:color w:val="666666"/>
              </w:rPr>
              <w:t>Comunicação constante com os alunos através de grupos de turma no WhatsApp e Grêmio</w:t>
            </w:r>
          </w:p>
          <w:p w:rsidR="00727BB4" w:rsidRDefault="00EC7A9D">
            <w:pPr>
              <w:pStyle w:val="Standard"/>
              <w:jc w:val="both"/>
              <w:rPr>
                <w:rFonts w:hint="eastAsia"/>
                <w:color w:val="666666"/>
              </w:rPr>
            </w:pPr>
            <w:r>
              <w:rPr>
                <w:color w:val="666666"/>
              </w:rPr>
              <w:t>Estudantil, e vídeos inform</w:t>
            </w:r>
            <w:r>
              <w:rPr>
                <w:color w:val="666666"/>
              </w:rPr>
              <w:t>ativos e de incentivo aos alunos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</w:rPr>
            </w:pPr>
            <w:r>
              <w:t>Não atingir todos os alunos</w:t>
            </w:r>
          </w:p>
        </w:tc>
      </w:tr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Standard"/>
              <w:jc w:val="both"/>
              <w:rPr>
                <w:rFonts w:hint="eastAsia"/>
                <w:color w:val="666666"/>
              </w:rPr>
            </w:pPr>
            <w:r>
              <w:rPr>
                <w:color w:val="666666"/>
              </w:rPr>
              <w:t>Divulgação da escuta sensível promovida pelo DEGAE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</w:rPr>
            </w:pPr>
            <w:r>
              <w:t>Não atingir</w:t>
            </w:r>
          </w:p>
        </w:tc>
      </w:tr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Standard"/>
              <w:jc w:val="both"/>
              <w:rPr>
                <w:rFonts w:hint="eastAsia"/>
                <w:color w:val="666666"/>
              </w:rPr>
            </w:pPr>
            <w:r>
              <w:rPr>
                <w:color w:val="666666"/>
              </w:rPr>
              <w:t>Atendimento aos alunos PNEs, propondo atividades e encontros virtuais semanais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  <w:color w:val="666666"/>
              </w:rPr>
            </w:pPr>
            <w:r>
              <w:rPr>
                <w:color w:val="666666"/>
              </w:rPr>
              <w:t>Pouca adesão dos estudantes</w:t>
            </w:r>
          </w:p>
        </w:tc>
      </w:tr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Standard"/>
              <w:jc w:val="both"/>
              <w:rPr>
                <w:rFonts w:hint="eastAsia"/>
              </w:rPr>
            </w:pPr>
            <w:r>
              <w:t>Divulgação dos editais</w:t>
            </w:r>
            <w:r>
              <w:t xml:space="preserve"> da assistência estudantil de inclusão digital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  <w:color w:val="666666"/>
              </w:rPr>
            </w:pPr>
            <w:r>
              <w:rPr>
                <w:color w:val="666666"/>
              </w:rPr>
              <w:t>Não atingir o público-alvo</w:t>
            </w:r>
          </w:p>
        </w:tc>
      </w:tr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Standard"/>
              <w:jc w:val="both"/>
              <w:rPr>
                <w:rFonts w:hint="eastAsia"/>
              </w:rPr>
            </w:pPr>
            <w:r>
              <w:t>Projeto de ambientação, resgate de conhecimentos e introdução aos cursos para os alunos ingressantes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</w:rPr>
            </w:pPr>
            <w:r>
              <w:t>Pouca adesão ao projeto, não atender a expectativa dos estudantes</w:t>
            </w:r>
          </w:p>
        </w:tc>
      </w:tr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Standard"/>
              <w:jc w:val="both"/>
              <w:rPr>
                <w:rFonts w:hint="eastAsia"/>
              </w:rPr>
            </w:pPr>
            <w:r>
              <w:t xml:space="preserve">Curso de </w:t>
            </w:r>
            <w:r>
              <w:t>economia para o ensino médio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</w:rPr>
            </w:pPr>
            <w:r>
              <w:t>Pouca adesão ao curso, não atender a expectativa dos estudantes</w:t>
            </w:r>
          </w:p>
        </w:tc>
      </w:tr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Standard"/>
              <w:jc w:val="both"/>
              <w:rPr>
                <w:rFonts w:hint="eastAsia"/>
              </w:rPr>
            </w:pPr>
            <w:r>
              <w:t>Busca ativa dos estudantes em vulnerabilidade social para recebimento de cestas básicas, entrega das cestas na residência do aluno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</w:rPr>
            </w:pPr>
            <w:r>
              <w:t>Não atingir o público-alvo</w:t>
            </w:r>
          </w:p>
        </w:tc>
      </w:tr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Standard"/>
              <w:jc w:val="both"/>
              <w:rPr>
                <w:rFonts w:hint="eastAsia"/>
              </w:rPr>
            </w:pPr>
            <w:r>
              <w:t>Cic</w:t>
            </w:r>
            <w:r>
              <w:t>lo de palestras de recepção ao ano letivo de 2021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</w:rPr>
            </w:pPr>
            <w:r>
              <w:t>Pouca participação</w:t>
            </w:r>
          </w:p>
        </w:tc>
      </w:tr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Standard"/>
              <w:jc w:val="both"/>
              <w:rPr>
                <w:rFonts w:hint="eastAsia"/>
              </w:rPr>
            </w:pPr>
            <w:r>
              <w:t>IV Sarau Cultural Integrador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</w:rPr>
            </w:pPr>
            <w:r>
              <w:t>Pouca participação</w:t>
            </w:r>
          </w:p>
        </w:tc>
      </w:tr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both"/>
              <w:rPr>
                <w:rFonts w:hint="eastAsia"/>
              </w:rPr>
            </w:pPr>
            <w:r>
              <w:t>Atendimento individualizado a estudantes com necessidades específicas no contra turno do curso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</w:rPr>
            </w:pPr>
            <w:r>
              <w:t>Pouca participação</w:t>
            </w:r>
          </w:p>
        </w:tc>
      </w:tr>
      <w:tr w:rsidR="00727BB4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both"/>
              <w:rPr>
                <w:rFonts w:hint="eastAsia"/>
              </w:rPr>
            </w:pPr>
            <w:r>
              <w:t>Ações realizadas pelos</w:t>
            </w:r>
            <w:r>
              <w:t xml:space="preserve"> núcleos NUGAI, NUGED, NEABI, NAPNE</w:t>
            </w:r>
          </w:p>
          <w:p w:rsidR="00727BB4" w:rsidRDefault="00EC7A9D">
            <w:pPr>
              <w:pStyle w:val="TableContents"/>
              <w:jc w:val="both"/>
              <w:rPr>
                <w:rFonts w:hint="eastAsia"/>
              </w:rPr>
            </w:pPr>
            <w:r>
              <w:t xml:space="preserve"> - Curso produção de substratos e fertilizantes orgânicos a partir de resíduos da construção civil e resíduos vegetais da comunidade escolar – Projeto de extensão com 3 alunos bolsistas com 5 meses de bolsa</w:t>
            </w:r>
          </w:p>
          <w:p w:rsidR="00727BB4" w:rsidRDefault="00EC7A9D">
            <w:pPr>
              <w:pStyle w:val="TableContents"/>
              <w:jc w:val="both"/>
              <w:rPr>
                <w:rFonts w:hint="eastAsia"/>
              </w:rPr>
            </w:pPr>
            <w:r>
              <w:rPr>
                <w:color w:val="222222"/>
              </w:rPr>
              <w:t xml:space="preserve"> - Atividade:</w:t>
            </w:r>
            <w:r>
              <w:rPr>
                <w:color w:val="222222"/>
              </w:rPr>
              <w:t xml:space="preserve"> Da abolição a Pandemia do coronavírus: Reparações ao povo negro no Brasil (atividade em parceria com o Grupo de Estudos sobre Escravidão e Pós-abolição da Unipampa Jaguarão). </w:t>
            </w:r>
          </w:p>
          <w:p w:rsidR="00727BB4" w:rsidRDefault="00EC7A9D">
            <w:pPr>
              <w:pStyle w:val="Standard"/>
              <w:jc w:val="both"/>
              <w:rPr>
                <w:rFonts w:hint="eastAsia"/>
                <w:color w:val="222222"/>
              </w:rPr>
            </w:pPr>
            <w:r>
              <w:rPr>
                <w:color w:val="222222"/>
              </w:rPr>
              <w:lastRenderedPageBreak/>
              <w:t>- Live: Impactos da PL 490: Ameaça aos povos originários. </w:t>
            </w:r>
          </w:p>
          <w:p w:rsidR="00727BB4" w:rsidRDefault="00EC7A9D">
            <w:pPr>
              <w:pStyle w:val="Standard"/>
              <w:jc w:val="both"/>
              <w:rPr>
                <w:rFonts w:hint="eastAsia"/>
                <w:color w:val="222222"/>
              </w:rPr>
            </w:pPr>
            <w:r>
              <w:rPr>
                <w:color w:val="222222"/>
              </w:rPr>
              <w:t xml:space="preserve">- Apoio na </w:t>
            </w:r>
            <w:r>
              <w:rPr>
                <w:color w:val="222222"/>
              </w:rPr>
              <w:t xml:space="preserve">realização da XII Semana da Consciência Negra de Jaguarão - Apoio na realização do 1º Seminário Integrado do GEESPA (Grupo  de Estudos sobre Escravidão e Pós-Abolição). Live: Palestra e lançamento do livro "Histórias de Batuques e Batuqueiros: Rio Grande, </w:t>
            </w:r>
            <w:r>
              <w:rPr>
                <w:color w:val="222222"/>
              </w:rPr>
              <w:t>Pelotas e Porto Alegre. </w:t>
            </w:r>
          </w:p>
          <w:p w:rsidR="00727BB4" w:rsidRDefault="00EC7A9D">
            <w:pPr>
              <w:pStyle w:val="Standard"/>
              <w:jc w:val="both"/>
              <w:rPr>
                <w:rFonts w:hint="eastAsia"/>
                <w:color w:val="222222"/>
              </w:rPr>
            </w:pPr>
            <w:r>
              <w:rPr>
                <w:color w:val="222222"/>
              </w:rPr>
              <w:t>-</w:t>
            </w:r>
            <w:r>
              <w:rPr>
                <w:i/>
                <w:color w:val="222222"/>
              </w:rPr>
              <w:t xml:space="preserve"> Desigualdades de gênero e as lutas das mulheres (Jaguarão e Livramento) – Projeto de extensão desenvolvido pelos NUGEDs</w:t>
            </w:r>
          </w:p>
          <w:p w:rsidR="00727BB4" w:rsidRDefault="00EC7A9D">
            <w:pPr>
              <w:pStyle w:val="Standard"/>
              <w:jc w:val="both"/>
              <w:rPr>
                <w:rFonts w:hint="eastAsia"/>
                <w:color w:val="222222"/>
              </w:rPr>
            </w:pPr>
            <w:r>
              <w:rPr>
                <w:i/>
                <w:color w:val="222222"/>
              </w:rPr>
              <w:t xml:space="preserve"> - Evento: O Ensino Técnico e o mundo do trabalho para pessoas com deficiência.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BB4" w:rsidRDefault="00EC7A9D">
            <w:pPr>
              <w:pStyle w:val="TableContents"/>
              <w:jc w:val="center"/>
              <w:rPr>
                <w:rFonts w:hint="eastAsia"/>
              </w:rPr>
            </w:pPr>
            <w:r>
              <w:lastRenderedPageBreak/>
              <w:t>Pouca participação e não atin</w:t>
            </w:r>
            <w:r>
              <w:t>gir o publico-alvo</w:t>
            </w:r>
          </w:p>
        </w:tc>
      </w:tr>
    </w:tbl>
    <w:p w:rsidR="00727BB4" w:rsidRDefault="00727BB4">
      <w:pPr>
        <w:pStyle w:val="Textbody"/>
        <w:jc w:val="center"/>
        <w:rPr>
          <w:rFonts w:hint="eastAsia"/>
        </w:rPr>
      </w:pPr>
    </w:p>
    <w:sectPr w:rsidR="00727BB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7A9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C7A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C7A9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EC7A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27BB4"/>
    <w:rsid w:val="00727BB4"/>
    <w:rsid w:val="00E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B07F0C1-5A52-4EE5-8234-19DA078C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2104</Characters>
  <Application>Microsoft Office Word</Application>
  <DocSecurity>4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2024-10-25T17:04:00Z</dcterms:created>
  <dcterms:modified xsi:type="dcterms:W3CDTF">2024-10-25T17:04:00Z</dcterms:modified>
</cp:coreProperties>
</file>